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1" w:rsidRDefault="00172B45" w:rsidP="009F0701">
      <w:r>
        <w:t>The finger-prints of bacteria</w:t>
      </w:r>
    </w:p>
    <w:p w:rsidR="00172B45" w:rsidRDefault="00172B45" w:rsidP="009F0701"/>
    <w:tbl>
      <w:tblPr>
        <w:tblStyle w:val="TableGrid"/>
        <w:tblW w:w="0" w:type="auto"/>
        <w:tblLook w:val="04A0" w:firstRow="1" w:lastRow="0" w:firstColumn="1" w:lastColumn="0" w:noHBand="0" w:noVBand="1"/>
      </w:tblPr>
      <w:tblGrid>
        <w:gridCol w:w="3192"/>
        <w:gridCol w:w="3192"/>
        <w:gridCol w:w="3192"/>
      </w:tblGrid>
      <w:tr w:rsidR="00172B45" w:rsidTr="00172B45">
        <w:tc>
          <w:tcPr>
            <w:tcW w:w="3192" w:type="dxa"/>
          </w:tcPr>
          <w:p w:rsidR="00172B45" w:rsidRDefault="00172B45" w:rsidP="009F0701"/>
        </w:tc>
        <w:tc>
          <w:tcPr>
            <w:tcW w:w="3192" w:type="dxa"/>
          </w:tcPr>
          <w:p w:rsidR="00172B45" w:rsidRDefault="00172B45" w:rsidP="009F0701"/>
        </w:tc>
        <w:tc>
          <w:tcPr>
            <w:tcW w:w="3192" w:type="dxa"/>
          </w:tcPr>
          <w:p w:rsidR="00172B45" w:rsidRDefault="00172B45" w:rsidP="009F0701"/>
        </w:tc>
      </w:tr>
      <w:tr w:rsidR="00172B45" w:rsidTr="00172B45">
        <w:tc>
          <w:tcPr>
            <w:tcW w:w="3192" w:type="dxa"/>
          </w:tcPr>
          <w:p w:rsidR="00172B45" w:rsidRDefault="00172B45" w:rsidP="009F0701"/>
        </w:tc>
        <w:tc>
          <w:tcPr>
            <w:tcW w:w="3192" w:type="dxa"/>
          </w:tcPr>
          <w:p w:rsidR="00172B45" w:rsidRDefault="00172B45" w:rsidP="009F0701">
            <w:pPr>
              <w:pStyle w:val="TP"/>
            </w:pPr>
            <w:r>
              <w:t>TP = talking points</w:t>
            </w:r>
          </w:p>
          <w:p w:rsidR="006A1184" w:rsidRDefault="006A1184" w:rsidP="009F0701">
            <w:pPr>
              <w:pStyle w:val="AA"/>
            </w:pPr>
            <w:r w:rsidRPr="006A1184">
              <w:t>AA = add audio</w:t>
            </w:r>
          </w:p>
        </w:tc>
        <w:tc>
          <w:tcPr>
            <w:tcW w:w="3192" w:type="dxa"/>
          </w:tcPr>
          <w:p w:rsidR="00172B45" w:rsidRDefault="00172B45" w:rsidP="009F0701"/>
        </w:tc>
      </w:tr>
      <w:tr w:rsidR="006A1184" w:rsidTr="00172B45">
        <w:tc>
          <w:tcPr>
            <w:tcW w:w="3192" w:type="dxa"/>
          </w:tcPr>
          <w:p w:rsidR="006A1184" w:rsidRDefault="006A1184" w:rsidP="009F0701">
            <w:r>
              <w:t xml:space="preserve">Cam 1: 00:00:22;0 to 00:00:33;0 </w:t>
            </w:r>
          </w:p>
          <w:p w:rsidR="006A1184" w:rsidRDefault="006A1184" w:rsidP="009F0701"/>
          <w:p w:rsidR="006A1184" w:rsidRDefault="006A1184" w:rsidP="009F0701">
            <w:r>
              <w:t>At 00:41;00</w:t>
            </w:r>
          </w:p>
          <w:p w:rsidR="006A1184" w:rsidRDefault="006A1184" w:rsidP="009F0701"/>
          <w:p w:rsidR="006A1184" w:rsidRDefault="006A1184" w:rsidP="009F0701"/>
          <w:p w:rsidR="006A1184" w:rsidRDefault="006A1184" w:rsidP="009F0701">
            <w:r>
              <w:t>To 41;25</w:t>
            </w:r>
          </w:p>
          <w:p w:rsidR="006A1184" w:rsidRDefault="006A1184" w:rsidP="009F0701"/>
          <w:p w:rsidR="006A1184" w:rsidRDefault="006A1184" w:rsidP="009F0701"/>
          <w:p w:rsidR="006A1184" w:rsidRDefault="006A1184" w:rsidP="009F0701"/>
          <w:p w:rsidR="006A1184" w:rsidRDefault="006A1184" w:rsidP="009F0701"/>
          <w:p w:rsidR="006A1184" w:rsidRDefault="006A1184" w:rsidP="009F0701"/>
          <w:p w:rsidR="006A1184" w:rsidRDefault="006A1184" w:rsidP="009F0701"/>
        </w:tc>
        <w:tc>
          <w:tcPr>
            <w:tcW w:w="3192" w:type="dxa"/>
          </w:tcPr>
          <w:p w:rsidR="006A1184" w:rsidRDefault="006A1184" w:rsidP="009F0701">
            <w:r>
              <w:t>[TP]</w:t>
            </w:r>
          </w:p>
          <w:p w:rsidR="006A1184" w:rsidRDefault="006A1184" w:rsidP="009F0701">
            <w:pPr>
              <w:pStyle w:val="TP"/>
            </w:pPr>
          </w:p>
          <w:p w:rsidR="006A1184" w:rsidRDefault="006A1184" w:rsidP="009F0701">
            <w:pPr>
              <w:pStyle w:val="TP"/>
            </w:pPr>
            <w:r>
              <w:t>Do the same bacteria infect both livestock and humans?</w:t>
            </w:r>
          </w:p>
          <w:p w:rsidR="006A1184" w:rsidRDefault="006A1184" w:rsidP="009F0701">
            <w:pPr>
              <w:pStyle w:val="TP"/>
            </w:pPr>
          </w:p>
          <w:p w:rsidR="006A1184" w:rsidRDefault="006A1184" w:rsidP="009F0701">
            <w:pPr>
              <w:pStyle w:val="TP"/>
            </w:pPr>
            <w:r>
              <w:t xml:space="preserve">Can </w:t>
            </w:r>
            <w:r w:rsidRPr="00172B45">
              <w:rPr>
                <w:i/>
              </w:rPr>
              <w:t>Staphylococcus aureus</w:t>
            </w:r>
            <w:r>
              <w:t xml:space="preserve"> (</w:t>
            </w:r>
            <w:r>
              <w:rPr>
                <w:i/>
              </w:rPr>
              <w:t>S. aureus</w:t>
            </w:r>
            <w:r>
              <w:t>), which infects us, be found in dairy cattle?</w:t>
            </w:r>
          </w:p>
          <w:p w:rsidR="006A1184" w:rsidRPr="00C61B1C" w:rsidRDefault="006A1184" w:rsidP="009F0701">
            <w:pPr>
              <w:pStyle w:val="TP"/>
            </w:pPr>
          </w:p>
          <w:p w:rsidR="006A1184" w:rsidRDefault="006A1184" w:rsidP="009F0701"/>
        </w:tc>
        <w:tc>
          <w:tcPr>
            <w:tcW w:w="3192" w:type="dxa"/>
          </w:tcPr>
          <w:p w:rsidR="006A1184" w:rsidRDefault="006A1184" w:rsidP="009F0701"/>
          <w:p w:rsidR="006A1184" w:rsidRDefault="006A1184" w:rsidP="009F0701"/>
          <w:p w:rsidR="006A1184" w:rsidRDefault="006A1184" w:rsidP="009F0701"/>
          <w:p w:rsidR="006A1184" w:rsidRDefault="006A1184" w:rsidP="009F0701"/>
          <w:p w:rsidR="006A1184" w:rsidRDefault="006A1184" w:rsidP="009F0701"/>
        </w:tc>
      </w:tr>
      <w:tr w:rsidR="006A1184" w:rsidTr="00172B45">
        <w:tc>
          <w:tcPr>
            <w:tcW w:w="3192" w:type="dxa"/>
          </w:tcPr>
          <w:p w:rsidR="006A1184" w:rsidRDefault="006A1184" w:rsidP="009F0701">
            <w:r>
              <w:t>Use pictures and audio</w:t>
            </w:r>
          </w:p>
          <w:p w:rsidR="006A1184" w:rsidRDefault="006A1184" w:rsidP="009F0701"/>
          <w:p w:rsidR="006A1184" w:rsidRDefault="006A1184" w:rsidP="009F0701">
            <w:r>
              <w:t>[AA]</w:t>
            </w:r>
          </w:p>
          <w:p w:rsidR="006A1184" w:rsidRPr="00213A80" w:rsidRDefault="006A1184" w:rsidP="000B3C03">
            <w:pPr>
              <w:pStyle w:val="AA"/>
            </w:pPr>
            <w:r>
              <w:t xml:space="preserve">We are particularly interested in </w:t>
            </w:r>
            <w:r>
              <w:rPr>
                <w:i/>
              </w:rPr>
              <w:t>S. aureus</w:t>
            </w:r>
            <w:r w:rsidR="00213A80">
              <w:t xml:space="preserve"> because it can develop a resistance to the antibiotic methicillin, making </w:t>
            </w:r>
            <w:r w:rsidR="00213A80">
              <w:rPr>
                <w:i/>
              </w:rPr>
              <w:t>S. aureus</w:t>
            </w:r>
            <w:r w:rsidR="00213A80">
              <w:t xml:space="preserve"> difficult to treat. You have probably heard of the infection MRSA. That is just methicillin-re</w:t>
            </w:r>
            <w:r w:rsidR="009F0701">
              <w:t>sistant Staphylococcus aureus …</w:t>
            </w:r>
            <w:r w:rsidR="00213A80">
              <w:t xml:space="preserve"> </w:t>
            </w:r>
          </w:p>
        </w:tc>
        <w:tc>
          <w:tcPr>
            <w:tcW w:w="3192" w:type="dxa"/>
          </w:tcPr>
          <w:p w:rsidR="006A1184" w:rsidRDefault="006A1184" w:rsidP="009F0701"/>
          <w:p w:rsidR="00452B9D" w:rsidRDefault="00452B9D" w:rsidP="009F0701">
            <w:r>
              <w:t>Figure 1</w:t>
            </w:r>
          </w:p>
          <w:p w:rsidR="00931F37" w:rsidRDefault="00931F37" w:rsidP="009F0701">
            <w:r>
              <w:rPr>
                <w:noProof/>
              </w:rPr>
              <w:drawing>
                <wp:inline distT="0" distB="0" distL="0" distR="0" wp14:anchorId="295DD534" wp14:editId="0FC90462">
                  <wp:extent cx="1035968" cy="7959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7184" cy="796879"/>
                          </a:xfrm>
                          <a:prstGeom prst="rect">
                            <a:avLst/>
                          </a:prstGeom>
                        </pic:spPr>
                      </pic:pic>
                    </a:graphicData>
                  </a:graphic>
                </wp:inline>
              </w:drawing>
            </w:r>
          </w:p>
          <w:p w:rsidR="00931F37" w:rsidRDefault="00931F37" w:rsidP="009F0701"/>
          <w:p w:rsidR="009F0701" w:rsidRDefault="00931F37" w:rsidP="009F0701">
            <w:r>
              <w:t xml:space="preserve">[Within or above the picture use title] </w:t>
            </w:r>
          </w:p>
          <w:p w:rsidR="00931F37" w:rsidRPr="00931F37" w:rsidRDefault="00931F37" w:rsidP="009F0701">
            <w:pPr>
              <w:pStyle w:val="TP"/>
            </w:pPr>
            <w:r>
              <w:t xml:space="preserve">MRSA = </w:t>
            </w:r>
            <w:r w:rsidRPr="00931F37">
              <w:rPr>
                <w:u w:val="single"/>
              </w:rPr>
              <w:t>m</w:t>
            </w:r>
            <w:r>
              <w:t xml:space="preserve">ethicillin </w:t>
            </w:r>
            <w:r w:rsidRPr="00931F37">
              <w:rPr>
                <w:u w:val="single"/>
              </w:rPr>
              <w:t>r</w:t>
            </w:r>
            <w:r>
              <w:t xml:space="preserve">esistant </w:t>
            </w:r>
            <w:r w:rsidRPr="00931F37">
              <w:rPr>
                <w:u w:val="single"/>
              </w:rPr>
              <w:t>S</w:t>
            </w:r>
            <w:r>
              <w:t xml:space="preserve">taphylococcus </w:t>
            </w:r>
            <w:r>
              <w:rPr>
                <w:u w:val="single"/>
              </w:rPr>
              <w:t>a</w:t>
            </w:r>
            <w:r>
              <w:t>ureus</w:t>
            </w:r>
          </w:p>
        </w:tc>
        <w:tc>
          <w:tcPr>
            <w:tcW w:w="3192" w:type="dxa"/>
          </w:tcPr>
          <w:p w:rsidR="00931F37" w:rsidRDefault="00931F37" w:rsidP="009F0701"/>
          <w:p w:rsidR="006A1184" w:rsidRDefault="006A1184" w:rsidP="009F0701"/>
        </w:tc>
      </w:tr>
      <w:tr w:rsidR="009F0701" w:rsidTr="00172B45">
        <w:tc>
          <w:tcPr>
            <w:tcW w:w="3192" w:type="dxa"/>
          </w:tcPr>
          <w:p w:rsidR="000B3C03" w:rsidRDefault="000B3C03" w:rsidP="009F0701"/>
          <w:p w:rsidR="000B3C03" w:rsidRDefault="000B3C03" w:rsidP="009F0701"/>
          <w:p w:rsidR="000B3C03" w:rsidRDefault="000B3C03" w:rsidP="009F0701"/>
          <w:p w:rsidR="000B3C03" w:rsidRDefault="000B3C03" w:rsidP="009F0701"/>
          <w:p w:rsidR="000B3C03" w:rsidRDefault="000B3C03" w:rsidP="009F0701"/>
          <w:p w:rsidR="009F0701" w:rsidRPr="000B3C03" w:rsidRDefault="009F0701" w:rsidP="003C2797">
            <w:pPr>
              <w:pStyle w:val="AA"/>
            </w:pPr>
            <w:r>
              <w:t>which has harmed the health of both humans and livestock.</w:t>
            </w:r>
            <w:r w:rsidR="000B3C03">
              <w:t xml:space="preserve"> So if </w:t>
            </w:r>
            <w:r w:rsidR="000B3C03">
              <w:rPr>
                <w:i/>
              </w:rPr>
              <w:t>S. aureus</w:t>
            </w:r>
            <w:r w:rsidR="000B3C03">
              <w:t xml:space="preserve"> can infect both humans and livestock, and if </w:t>
            </w:r>
            <w:r w:rsidR="000B3C03">
              <w:rPr>
                <w:i/>
              </w:rPr>
              <w:t>S. aureus</w:t>
            </w:r>
            <w:r w:rsidR="000B3C03">
              <w:t xml:space="preserve"> can develop a resistance to antibiotics, that is a link between the health of cattle and humans we need to be aware of.</w:t>
            </w:r>
            <w:r w:rsidR="003C2797">
              <w:t xml:space="preserve"> This video provides a virtual tour of how Dr. </w:t>
            </w:r>
            <w:proofErr w:type="spellStart"/>
            <w:r w:rsidR="003C2797">
              <w:t>Matyi</w:t>
            </w:r>
            <w:proofErr w:type="spellEnd"/>
            <w:r w:rsidR="003C2797">
              <w:t xml:space="preserve"> and Dr. Gustafson at Oklahoma State University answered that question.</w:t>
            </w:r>
            <w:r w:rsidR="000B3C03">
              <w:t xml:space="preserve"> To determine if the </w:t>
            </w:r>
            <w:r w:rsidR="000B3C03">
              <w:rPr>
                <w:i/>
              </w:rPr>
              <w:t>S. aureus</w:t>
            </w:r>
            <w:r w:rsidR="000B3C03">
              <w:t xml:space="preserve"> that infects humans can also be found in cow milk … </w:t>
            </w:r>
          </w:p>
        </w:tc>
        <w:tc>
          <w:tcPr>
            <w:tcW w:w="3192" w:type="dxa"/>
          </w:tcPr>
          <w:p w:rsidR="009F0701" w:rsidRDefault="009F0701" w:rsidP="009F0701">
            <w:pPr>
              <w:pStyle w:val="TP"/>
            </w:pPr>
            <w:r w:rsidRPr="009F0701">
              <w:t>Show pics titled</w:t>
            </w:r>
            <w:r>
              <w:t xml:space="preserve"> </w:t>
            </w:r>
            <w:proofErr w:type="spellStart"/>
            <w:r>
              <w:t>SheepInfection</w:t>
            </w:r>
            <w:proofErr w:type="spellEnd"/>
            <w:r>
              <w:t xml:space="preserve"> and </w:t>
            </w:r>
            <w:proofErr w:type="spellStart"/>
            <w:r>
              <w:t>HumanInfection</w:t>
            </w:r>
            <w:proofErr w:type="spellEnd"/>
            <w:r>
              <w:t xml:space="preserve"> side-by side. </w:t>
            </w:r>
            <w:r w:rsidRPr="009F0701">
              <w:rPr>
                <w:color w:val="auto"/>
              </w:rPr>
              <w:t>Title one</w:t>
            </w:r>
            <w:r w:rsidRPr="009F0701">
              <w:t xml:space="preserve"> </w:t>
            </w:r>
            <w:r>
              <w:t xml:space="preserve">MRSA infecting sheep </w:t>
            </w:r>
            <w:r w:rsidRPr="009F0701">
              <w:rPr>
                <w:color w:val="auto"/>
              </w:rPr>
              <w:t>and the other</w:t>
            </w:r>
            <w:r>
              <w:rPr>
                <w:color w:val="auto"/>
              </w:rPr>
              <w:t xml:space="preserve"> </w:t>
            </w:r>
            <w:r w:rsidRPr="009F0701">
              <w:t>MRSA infecting</w:t>
            </w:r>
            <w:r>
              <w:t xml:space="preserve"> a</w:t>
            </w:r>
            <w:r w:rsidRPr="009F0701">
              <w:t xml:space="preserve"> human</w:t>
            </w:r>
          </w:p>
          <w:p w:rsidR="00452B9D" w:rsidRDefault="00452B9D" w:rsidP="009F0701">
            <w:pPr>
              <w:pStyle w:val="TP"/>
            </w:pPr>
          </w:p>
          <w:p w:rsidR="00452B9D" w:rsidRPr="00452B9D" w:rsidRDefault="00452B9D" w:rsidP="009F0701">
            <w:pPr>
              <w:pStyle w:val="TP"/>
              <w:rPr>
                <w:color w:val="auto"/>
              </w:rPr>
            </w:pPr>
            <w:r w:rsidRPr="00452B9D">
              <w:rPr>
                <w:color w:val="auto"/>
              </w:rPr>
              <w:t>Figure 2</w:t>
            </w:r>
          </w:p>
          <w:p w:rsidR="00452B9D" w:rsidRDefault="009F0701" w:rsidP="009F0701">
            <w:pPr>
              <w:pStyle w:val="TP"/>
            </w:pPr>
            <w:r>
              <w:rPr>
                <w:noProof/>
              </w:rPr>
              <w:drawing>
                <wp:inline distT="0" distB="0" distL="0" distR="0">
                  <wp:extent cx="1430801" cy="9442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nfec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395" cy="945289"/>
                          </a:xfrm>
                          <a:prstGeom prst="rect">
                            <a:avLst/>
                          </a:prstGeom>
                        </pic:spPr>
                      </pic:pic>
                    </a:graphicData>
                  </a:graphic>
                </wp:inline>
              </w:drawing>
            </w:r>
          </w:p>
          <w:p w:rsidR="00452B9D" w:rsidRPr="00452B9D" w:rsidRDefault="00452B9D" w:rsidP="009F0701">
            <w:pPr>
              <w:pStyle w:val="TP"/>
              <w:rPr>
                <w:color w:val="auto"/>
              </w:rPr>
            </w:pPr>
            <w:r w:rsidRPr="00452B9D">
              <w:rPr>
                <w:color w:val="auto"/>
              </w:rPr>
              <w:t>Figure 3</w:t>
            </w:r>
          </w:p>
          <w:p w:rsidR="009F0701" w:rsidRPr="009F0701" w:rsidRDefault="009F0701" w:rsidP="009F0701">
            <w:pPr>
              <w:pStyle w:val="TP"/>
            </w:pPr>
            <w:r>
              <w:rPr>
                <w:noProof/>
              </w:rPr>
              <w:drawing>
                <wp:inline distT="0" distB="0" distL="0" distR="0">
                  <wp:extent cx="944160" cy="78226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Infec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847" cy="782830"/>
                          </a:xfrm>
                          <a:prstGeom prst="rect">
                            <a:avLst/>
                          </a:prstGeom>
                        </pic:spPr>
                      </pic:pic>
                    </a:graphicData>
                  </a:graphic>
                </wp:inline>
              </w:drawing>
            </w:r>
          </w:p>
        </w:tc>
        <w:tc>
          <w:tcPr>
            <w:tcW w:w="3192" w:type="dxa"/>
          </w:tcPr>
          <w:p w:rsidR="009F0701" w:rsidRDefault="009F0701" w:rsidP="009F0701"/>
        </w:tc>
      </w:tr>
      <w:tr w:rsidR="00172B45" w:rsidTr="00172B45">
        <w:tc>
          <w:tcPr>
            <w:tcW w:w="3192" w:type="dxa"/>
          </w:tcPr>
          <w:p w:rsidR="000B3C03" w:rsidRDefault="006A1184" w:rsidP="009F0701">
            <w:r>
              <w:t>Beginning from Cam 1 00:5</w:t>
            </w:r>
            <w:r w:rsidR="000B3C03">
              <w:t>3</w:t>
            </w:r>
            <w:r>
              <w:t>;0</w:t>
            </w:r>
            <w:r w:rsidR="000B3C03">
              <w:t xml:space="preserve">0 where I say “they first” </w:t>
            </w:r>
          </w:p>
          <w:p w:rsidR="000B3C03" w:rsidRDefault="000B3C03" w:rsidP="009F0701"/>
          <w:p w:rsidR="00A93CC0" w:rsidRDefault="006A1184" w:rsidP="009F0701">
            <w:r>
              <w:lastRenderedPageBreak/>
              <w:t xml:space="preserve"> </w:t>
            </w:r>
            <w:r w:rsidR="00A93CC0">
              <w:t>To 57;00</w:t>
            </w:r>
          </w:p>
          <w:p w:rsidR="00C61B1C" w:rsidRDefault="00C61B1C" w:rsidP="009F0701"/>
          <w:p w:rsidR="00C61B1C" w:rsidRDefault="00C61B1C" w:rsidP="009F0701"/>
          <w:p w:rsidR="00C61B1C" w:rsidRDefault="00C61B1C" w:rsidP="009F0701"/>
          <w:p w:rsidR="00C61B1C" w:rsidRDefault="00C61B1C" w:rsidP="009F0701">
            <w:r>
              <w:t>To 1:32;00</w:t>
            </w:r>
          </w:p>
          <w:p w:rsidR="008F555E" w:rsidRDefault="008F555E" w:rsidP="009F0701"/>
          <w:p w:rsidR="008F555E" w:rsidRDefault="008F555E" w:rsidP="009F0701"/>
          <w:p w:rsidR="008F555E" w:rsidRDefault="008F555E" w:rsidP="009F0701"/>
          <w:p w:rsidR="008F555E" w:rsidRDefault="003C2797" w:rsidP="009F0701">
            <w:r>
              <w:t>1:45</w:t>
            </w:r>
          </w:p>
          <w:p w:rsidR="00045B67" w:rsidRDefault="00AB5364" w:rsidP="009F0701">
            <w:r>
              <w:t>(replace 1:46;00  with CAM 2 2:20;00</w:t>
            </w:r>
            <w:r w:rsidR="005735AE">
              <w:t xml:space="preserve"> to</w:t>
            </w:r>
            <w:r>
              <w:t xml:space="preserve"> </w:t>
            </w:r>
            <w:r w:rsidR="005735AE">
              <w:t>2:37;00</w:t>
            </w:r>
          </w:p>
          <w:p w:rsidR="00045B67" w:rsidRDefault="00045B67" w:rsidP="009F0701"/>
          <w:p w:rsidR="00045B67" w:rsidRDefault="00045B67" w:rsidP="009F0701">
            <w:r>
              <w:t>1:52</w:t>
            </w:r>
          </w:p>
          <w:p w:rsidR="00045B67" w:rsidRDefault="00045B67" w:rsidP="009F0701"/>
          <w:p w:rsidR="00045B67" w:rsidRDefault="00045B67" w:rsidP="009F0701"/>
          <w:p w:rsidR="00045B67" w:rsidRDefault="00045B67" w:rsidP="009F0701"/>
          <w:p w:rsidR="005735AE" w:rsidRPr="003C639E" w:rsidRDefault="008772CB" w:rsidP="005735AE">
            <w:pPr>
              <w:rPr>
                <w:highlight w:val="green"/>
              </w:rPr>
            </w:pPr>
            <w:r w:rsidRPr="003C639E">
              <w:rPr>
                <w:highlight w:val="green"/>
              </w:rPr>
              <w:t xml:space="preserve">(replace </w:t>
            </w:r>
            <w:r w:rsidR="005735AE" w:rsidRPr="003C639E">
              <w:rPr>
                <w:highlight w:val="green"/>
              </w:rPr>
              <w:t>video 1</w:t>
            </w:r>
            <w:r w:rsidRPr="003C639E">
              <w:rPr>
                <w:highlight w:val="green"/>
              </w:rPr>
              <w:t>:</w:t>
            </w:r>
            <w:r w:rsidR="005735AE" w:rsidRPr="003C639E">
              <w:rPr>
                <w:highlight w:val="green"/>
              </w:rPr>
              <w:t>5</w:t>
            </w:r>
            <w:r w:rsidR="00B2043F" w:rsidRPr="003C639E">
              <w:rPr>
                <w:highlight w:val="green"/>
              </w:rPr>
              <w:t>8</w:t>
            </w:r>
            <w:r w:rsidRPr="003C639E">
              <w:rPr>
                <w:highlight w:val="green"/>
              </w:rPr>
              <w:t>;00 to 2:</w:t>
            </w:r>
            <w:r w:rsidR="00B2043F" w:rsidRPr="003C639E">
              <w:rPr>
                <w:highlight w:val="green"/>
              </w:rPr>
              <w:t>32</w:t>
            </w:r>
            <w:r w:rsidRPr="003C639E">
              <w:rPr>
                <w:highlight w:val="green"/>
              </w:rPr>
              <w:t>;00</w:t>
            </w:r>
            <w:r w:rsidR="00AB5364" w:rsidRPr="003C639E">
              <w:rPr>
                <w:highlight w:val="green"/>
              </w:rPr>
              <w:t xml:space="preserve"> with </w:t>
            </w:r>
            <w:r w:rsidR="005735AE" w:rsidRPr="003C639E">
              <w:rPr>
                <w:highlight w:val="green"/>
              </w:rPr>
              <w:t xml:space="preserve">CAM 2 </w:t>
            </w:r>
            <w:r w:rsidR="00B3610F" w:rsidRPr="003C639E">
              <w:rPr>
                <w:highlight w:val="green"/>
              </w:rPr>
              <w:t>5:01 to 5:30</w:t>
            </w:r>
          </w:p>
          <w:p w:rsidR="00045B67" w:rsidRDefault="005735AE" w:rsidP="009F0701">
            <w:r w:rsidRPr="003C639E">
              <w:rPr>
                <w:highlight w:val="green"/>
              </w:rPr>
              <w:t>, leave audio alone</w:t>
            </w:r>
            <w:r w:rsidR="00AB5364" w:rsidRPr="003C639E">
              <w:rPr>
                <w:highlight w:val="green"/>
              </w:rPr>
              <w:t>)</w:t>
            </w:r>
          </w:p>
          <w:p w:rsidR="00045B67" w:rsidRDefault="00045B67" w:rsidP="009F0701"/>
          <w:p w:rsidR="0094692E" w:rsidRDefault="0094692E" w:rsidP="009F0701">
            <w:r>
              <w:t>2:3</w:t>
            </w:r>
            <w:r w:rsidR="00B2043F">
              <w:t>5</w:t>
            </w:r>
            <w:r>
              <w:t>;00</w:t>
            </w:r>
          </w:p>
          <w:p w:rsidR="0094692E" w:rsidRDefault="0094692E" w:rsidP="009F0701"/>
          <w:p w:rsidR="00B135E9" w:rsidRDefault="00B135E9" w:rsidP="009F0701"/>
          <w:p w:rsidR="000B360A" w:rsidRDefault="000B360A" w:rsidP="009F0701"/>
          <w:p w:rsidR="000B360A" w:rsidRDefault="000B360A" w:rsidP="009F0701">
            <w:r w:rsidRPr="003C639E">
              <w:rPr>
                <w:highlight w:val="green"/>
              </w:rPr>
              <w:t>(replace video 2:49;00 with CAM 2 6:20 6:26, but leave audio alone)</w:t>
            </w:r>
          </w:p>
          <w:p w:rsidR="003C639E" w:rsidRDefault="003C639E" w:rsidP="009F0701"/>
          <w:p w:rsidR="000B360A" w:rsidRDefault="000B360A" w:rsidP="009F0701"/>
          <w:p w:rsidR="00045B67" w:rsidRDefault="00B135E9" w:rsidP="009F0701">
            <w:r>
              <w:t>3:16</w:t>
            </w:r>
          </w:p>
          <w:p w:rsidR="00B135E9" w:rsidRDefault="00B135E9" w:rsidP="00B135E9">
            <w:r w:rsidRPr="00B135E9">
              <w:rPr>
                <w:highlight w:val="green"/>
              </w:rPr>
              <w:t>Better shot of the petri dish at 5:41;03 to 6:14;28 (CAM 1) so perhaps either use a picture from this portion or insert the video in place of the video around 3:15</w:t>
            </w:r>
          </w:p>
          <w:p w:rsidR="003C639E" w:rsidRDefault="003C639E" w:rsidP="00B135E9"/>
          <w:p w:rsidR="00F46F79" w:rsidRDefault="00F46F79" w:rsidP="009F0701"/>
          <w:p w:rsidR="00B135E9" w:rsidRDefault="00F46F79" w:rsidP="009F0701">
            <w:r>
              <w:t>3:52</w:t>
            </w:r>
            <w:r w:rsidR="003C639E">
              <w:t xml:space="preserve"> </w:t>
            </w:r>
          </w:p>
          <w:p w:rsidR="003C639E" w:rsidRDefault="003C639E" w:rsidP="009F0701">
            <w:r w:rsidRPr="003C639E">
              <w:rPr>
                <w:highlight w:val="green"/>
              </w:rPr>
              <w:t>Incorporate brief, better shot of agar at CAM 8:41;00</w:t>
            </w:r>
          </w:p>
          <w:p w:rsidR="00B135E9" w:rsidRDefault="00B135E9" w:rsidP="009F0701"/>
          <w:p w:rsidR="00B135E9" w:rsidRDefault="00B135E9" w:rsidP="009F0701"/>
          <w:p w:rsidR="00B135E9" w:rsidRDefault="00B135E9" w:rsidP="009F0701">
            <w:r>
              <w:t>4:14;21</w:t>
            </w:r>
          </w:p>
          <w:p w:rsidR="002C4941" w:rsidRDefault="002C4941" w:rsidP="009F0701">
            <w:r w:rsidRPr="002C4941">
              <w:rPr>
                <w:highlight w:val="green"/>
              </w:rPr>
              <w:t>Better shot of the actual DNA code they are looking for at CAM 1 6:42;23</w:t>
            </w:r>
          </w:p>
        </w:tc>
        <w:tc>
          <w:tcPr>
            <w:tcW w:w="3192" w:type="dxa"/>
          </w:tcPr>
          <w:p w:rsidR="000B3C03" w:rsidRDefault="000B3C03" w:rsidP="009F0701">
            <w:pPr>
              <w:pStyle w:val="TP"/>
              <w:rPr>
                <w:i/>
              </w:rPr>
            </w:pPr>
          </w:p>
          <w:p w:rsidR="000B3C03" w:rsidRDefault="000B3C03" w:rsidP="009F0701">
            <w:pPr>
              <w:pStyle w:val="TP"/>
              <w:rPr>
                <w:i/>
              </w:rPr>
            </w:pPr>
          </w:p>
          <w:p w:rsidR="000B3C03" w:rsidRDefault="000B3C03" w:rsidP="009F0701">
            <w:pPr>
              <w:pStyle w:val="TP"/>
              <w:rPr>
                <w:i/>
              </w:rPr>
            </w:pPr>
          </w:p>
          <w:p w:rsidR="00172B45" w:rsidRPr="00C61B1C" w:rsidRDefault="00A93CC0" w:rsidP="009F0701">
            <w:pPr>
              <w:pStyle w:val="TP"/>
            </w:pPr>
            <w:r w:rsidRPr="00C61B1C">
              <w:rPr>
                <w:i/>
              </w:rPr>
              <w:lastRenderedPageBreak/>
              <w:t>Step 1</w:t>
            </w:r>
            <w:r w:rsidRPr="00C61B1C">
              <w:t>:</w:t>
            </w:r>
            <w:r w:rsidR="00874783" w:rsidRPr="00C61B1C">
              <w:t xml:space="preserve"> Gather 133 milk samples from 133 different dairy cattle, 33 of which were sick.</w:t>
            </w:r>
          </w:p>
          <w:p w:rsidR="00C61B1C" w:rsidRPr="00C61B1C" w:rsidRDefault="00C61B1C" w:rsidP="009F0701">
            <w:pPr>
              <w:pStyle w:val="TP"/>
            </w:pPr>
          </w:p>
          <w:p w:rsidR="00C61B1C" w:rsidRDefault="00C61B1C" w:rsidP="009F0701">
            <w:pPr>
              <w:pStyle w:val="TP"/>
            </w:pPr>
            <w:r w:rsidRPr="00C61B1C">
              <w:rPr>
                <w:i/>
              </w:rPr>
              <w:t>Step 2</w:t>
            </w:r>
            <w:r w:rsidRPr="00C61B1C">
              <w:t>: Of the microorganisms in the milk, feed S. aureus and poison others.</w:t>
            </w:r>
          </w:p>
          <w:p w:rsidR="008F555E" w:rsidRDefault="008F555E" w:rsidP="009F0701">
            <w:pPr>
              <w:pStyle w:val="TP"/>
            </w:pPr>
          </w:p>
          <w:p w:rsidR="008F555E" w:rsidRDefault="008F555E" w:rsidP="009F0701">
            <w:pPr>
              <w:pStyle w:val="TP"/>
            </w:pPr>
            <w:r>
              <w:t xml:space="preserve">(Agar: a </w:t>
            </w:r>
            <w:proofErr w:type="spellStart"/>
            <w:r>
              <w:t>gelantinlike</w:t>
            </w:r>
            <w:proofErr w:type="spellEnd"/>
            <w:r>
              <w:t xml:space="preserve"> product of certain seaweeds)</w:t>
            </w:r>
          </w:p>
          <w:p w:rsidR="00045B67" w:rsidRDefault="00045B67" w:rsidP="009F0701">
            <w:pPr>
              <w:pStyle w:val="TP"/>
            </w:pPr>
          </w:p>
          <w:p w:rsidR="00045B67" w:rsidRDefault="00045B67" w:rsidP="009F0701">
            <w:pPr>
              <w:pStyle w:val="TP"/>
            </w:pPr>
            <w:r>
              <w:t xml:space="preserve">Mannitol salt agar—petri dish of agar with food for </w:t>
            </w:r>
            <w:r>
              <w:rPr>
                <w:i/>
              </w:rPr>
              <w:t>S. aureus</w:t>
            </w:r>
            <w:r>
              <w:t xml:space="preserve"> and a high salt concentration</w:t>
            </w:r>
          </w:p>
          <w:p w:rsidR="00045B67" w:rsidRDefault="00045B67" w:rsidP="009F0701">
            <w:pPr>
              <w:pStyle w:val="TP"/>
            </w:pPr>
          </w:p>
          <w:p w:rsidR="00045B67" w:rsidRDefault="00045B67" w:rsidP="009F0701">
            <w:pPr>
              <w:pStyle w:val="TP"/>
            </w:pPr>
          </w:p>
          <w:p w:rsidR="00045B67" w:rsidRDefault="0093347C" w:rsidP="009F0701">
            <w:pPr>
              <w:pStyle w:val="TP"/>
            </w:pPr>
            <w:r>
              <w:t xml:space="preserve">Sterilize equipment. </w:t>
            </w:r>
            <w:r w:rsidR="00045B67">
              <w:t>Add milk sample to agar and place in incubator.</w:t>
            </w:r>
          </w:p>
          <w:p w:rsidR="00045B67" w:rsidRDefault="00045B67" w:rsidP="009F0701">
            <w:pPr>
              <w:pStyle w:val="TP"/>
            </w:pPr>
          </w:p>
          <w:p w:rsidR="0094692E" w:rsidRDefault="0094692E" w:rsidP="00B135E9">
            <w:pPr>
              <w:pStyle w:val="TP"/>
            </w:pPr>
            <w:r>
              <w:t xml:space="preserve">The agar feeds some bacteria (including </w:t>
            </w:r>
            <w:r>
              <w:rPr>
                <w:i/>
              </w:rPr>
              <w:t>S. aureus</w:t>
            </w:r>
            <w:r>
              <w:t>) and “poisons” other bacteria</w:t>
            </w:r>
          </w:p>
          <w:p w:rsidR="0094692E" w:rsidRPr="0094692E" w:rsidRDefault="0094692E" w:rsidP="009F0701"/>
          <w:p w:rsidR="000B360A" w:rsidRDefault="000B360A" w:rsidP="009F0701"/>
          <w:p w:rsidR="000B360A" w:rsidRDefault="000B360A" w:rsidP="009F0701"/>
          <w:p w:rsidR="000B360A" w:rsidRDefault="000B360A" w:rsidP="009F0701"/>
          <w:p w:rsidR="000B360A" w:rsidRDefault="000B360A" w:rsidP="009F0701"/>
          <w:p w:rsidR="00045B67" w:rsidRDefault="00045B67" w:rsidP="009F0701">
            <w:r>
              <w:t>Add animation:</w:t>
            </w:r>
          </w:p>
          <w:p w:rsidR="00045B67" w:rsidRDefault="00045B67" w:rsidP="009F0701">
            <w:pPr>
              <w:pStyle w:val="animate"/>
            </w:pPr>
            <w:r>
              <w:t xml:space="preserve">With text and arrow show the yellow streaks and indicate it is </w:t>
            </w:r>
            <w:r>
              <w:rPr>
                <w:i/>
              </w:rPr>
              <w:t>S. aureus</w:t>
            </w:r>
            <w:r>
              <w:t xml:space="preserve">. Same for other side, indicate it is not </w:t>
            </w:r>
            <w:r>
              <w:rPr>
                <w:i/>
              </w:rPr>
              <w:t>S. aureus</w:t>
            </w:r>
            <w:r>
              <w:t xml:space="preserve"> as it didn’t grow</w:t>
            </w:r>
          </w:p>
          <w:p w:rsidR="00F46F79" w:rsidRDefault="00F46F79" w:rsidP="009F0701">
            <w:pPr>
              <w:pStyle w:val="animate"/>
            </w:pPr>
          </w:p>
          <w:p w:rsidR="00F46F79" w:rsidRDefault="00F46F79" w:rsidP="009F0701">
            <w:pPr>
              <w:pStyle w:val="TP"/>
            </w:pPr>
            <w:r>
              <w:t xml:space="preserve">If agar contains yellow streaks it may contain </w:t>
            </w:r>
            <w:r>
              <w:rPr>
                <w:i/>
              </w:rPr>
              <w:t>S. aureus</w:t>
            </w:r>
            <w:r>
              <w:t>, but could be some other bacteria.</w:t>
            </w:r>
          </w:p>
          <w:p w:rsidR="00F46F79" w:rsidRDefault="00F46F79" w:rsidP="009F0701">
            <w:pPr>
              <w:pStyle w:val="TP"/>
            </w:pPr>
          </w:p>
          <w:p w:rsidR="003C639E" w:rsidRDefault="003C639E" w:rsidP="009F0701">
            <w:pPr>
              <w:pStyle w:val="TP"/>
            </w:pPr>
          </w:p>
          <w:p w:rsidR="00F46F79" w:rsidRPr="00F46F79" w:rsidRDefault="00F46F79" w:rsidP="009F0701">
            <w:pPr>
              <w:pStyle w:val="TP"/>
            </w:pPr>
            <w:r>
              <w:t xml:space="preserve">To see if it is </w:t>
            </w:r>
            <w:r>
              <w:rPr>
                <w:i/>
              </w:rPr>
              <w:t>S. aureus</w:t>
            </w:r>
            <w:r>
              <w:t>, inspect the bacteria’</w:t>
            </w:r>
            <w:r w:rsidR="007E05AB">
              <w:t>s DNA and see if contains this unique sequence of 534 letters</w:t>
            </w:r>
          </w:p>
        </w:tc>
        <w:tc>
          <w:tcPr>
            <w:tcW w:w="3192" w:type="dxa"/>
          </w:tcPr>
          <w:p w:rsidR="00172B45" w:rsidRDefault="00172B45" w:rsidP="009F0701"/>
          <w:p w:rsidR="00687A64" w:rsidRDefault="00687A64" w:rsidP="009F0701"/>
          <w:p w:rsidR="00687A64" w:rsidRDefault="00687A64" w:rsidP="009F0701"/>
          <w:p w:rsidR="00687A64" w:rsidRDefault="00687A64"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045B67" w:rsidRDefault="00045B67" w:rsidP="009F0701"/>
          <w:p w:rsidR="007E05AB" w:rsidRDefault="007E05AB" w:rsidP="009F0701"/>
          <w:p w:rsidR="00045B67" w:rsidRDefault="00045B67" w:rsidP="009F0701"/>
          <w:p w:rsidR="00045B67" w:rsidRDefault="00045B67" w:rsidP="009F0701"/>
          <w:p w:rsidR="007E05AB" w:rsidRDefault="007E05AB" w:rsidP="009F0701"/>
          <w:p w:rsidR="00B135E9" w:rsidRDefault="00B135E9" w:rsidP="009F0701"/>
          <w:p w:rsidR="00B135E9" w:rsidRDefault="00B135E9" w:rsidP="009F0701"/>
          <w:p w:rsidR="007E05AB" w:rsidRDefault="007E05AB" w:rsidP="009F0701"/>
          <w:p w:rsidR="007E05AB" w:rsidRDefault="007E05AB" w:rsidP="009F0701"/>
          <w:p w:rsidR="007E05AB" w:rsidRDefault="007E05AB" w:rsidP="009F0701"/>
          <w:p w:rsidR="007E05AB" w:rsidRDefault="007E05AB" w:rsidP="009F0701"/>
          <w:p w:rsidR="007E05AB" w:rsidRDefault="007E05AB" w:rsidP="009F0701"/>
          <w:p w:rsidR="007E05AB" w:rsidRDefault="007E05AB" w:rsidP="009F0701"/>
          <w:p w:rsidR="00B135E9" w:rsidRDefault="00B135E9" w:rsidP="009F0701"/>
          <w:p w:rsidR="00B135E9" w:rsidRDefault="00B135E9" w:rsidP="009F0701"/>
          <w:p w:rsidR="00B135E9" w:rsidRDefault="00B135E9" w:rsidP="009F0701"/>
          <w:p w:rsidR="00B135E9" w:rsidRDefault="00B135E9" w:rsidP="009F0701"/>
          <w:p w:rsidR="00B135E9" w:rsidRDefault="00B135E9" w:rsidP="009F0701"/>
          <w:p w:rsidR="00B135E9" w:rsidRDefault="00B135E9" w:rsidP="009F0701"/>
          <w:p w:rsidR="00B135E9" w:rsidRDefault="00B135E9" w:rsidP="009F0701"/>
          <w:p w:rsidR="00B135E9" w:rsidRDefault="00B135E9" w:rsidP="009F0701"/>
          <w:p w:rsidR="00B135E9" w:rsidRDefault="00B135E9" w:rsidP="009F0701"/>
          <w:p w:rsidR="007E05AB" w:rsidRPr="00687A64" w:rsidRDefault="007E05AB" w:rsidP="009F0701"/>
        </w:tc>
      </w:tr>
      <w:tr w:rsidR="00172B45" w:rsidTr="00172B45">
        <w:tc>
          <w:tcPr>
            <w:tcW w:w="3192" w:type="dxa"/>
          </w:tcPr>
          <w:p w:rsidR="00167DF6" w:rsidRDefault="008F08EB" w:rsidP="009F0701">
            <w:r>
              <w:lastRenderedPageBreak/>
              <w:t xml:space="preserve">CAM 1 </w:t>
            </w:r>
            <w:r w:rsidR="00B77AE9">
              <w:t>14:50;00</w:t>
            </w:r>
          </w:p>
          <w:p w:rsidR="00167DF6" w:rsidRDefault="00167DF6" w:rsidP="009F0701"/>
          <w:p w:rsidR="007E05AB" w:rsidRDefault="007E05AB" w:rsidP="009F0701">
            <w:r>
              <w:t xml:space="preserve">To </w:t>
            </w:r>
            <w:r w:rsidR="00F75DBF">
              <w:t>15:</w:t>
            </w:r>
            <w:r w:rsidR="00167DF6">
              <w:t>41;00</w:t>
            </w:r>
          </w:p>
          <w:p w:rsidR="007E05AB" w:rsidRDefault="007E05AB" w:rsidP="009F0701"/>
          <w:p w:rsidR="007E05AB" w:rsidRDefault="00C2292E" w:rsidP="009F0701">
            <w:r>
              <w:t>16:03;00</w:t>
            </w:r>
          </w:p>
          <w:p w:rsidR="00167DF6" w:rsidRDefault="00167DF6" w:rsidP="009F0701"/>
          <w:p w:rsidR="00167DF6" w:rsidRDefault="00167DF6" w:rsidP="009F0701"/>
          <w:p w:rsidR="00167DF6" w:rsidRDefault="00167DF6" w:rsidP="009F0701"/>
          <w:p w:rsidR="00167DF6" w:rsidRDefault="008F08EB" w:rsidP="009F0701">
            <w:r>
              <w:t>16:23;00</w:t>
            </w:r>
          </w:p>
        </w:tc>
        <w:tc>
          <w:tcPr>
            <w:tcW w:w="3192" w:type="dxa"/>
          </w:tcPr>
          <w:p w:rsidR="00172B45" w:rsidRDefault="00172B45" w:rsidP="009F0701"/>
          <w:p w:rsidR="007E05AB" w:rsidRDefault="007E05AB" w:rsidP="009F0701"/>
          <w:p w:rsidR="007E05AB" w:rsidRDefault="007E05AB" w:rsidP="009F0701">
            <w:pPr>
              <w:pStyle w:val="TP"/>
            </w:pPr>
            <w:r>
              <w:t>PCR = polymerase chain reaction</w:t>
            </w:r>
          </w:p>
          <w:p w:rsidR="007E05AB" w:rsidRDefault="007E05AB" w:rsidP="009F0701">
            <w:pPr>
              <w:pStyle w:val="TP"/>
            </w:pPr>
          </w:p>
          <w:p w:rsidR="007E05AB" w:rsidRDefault="007E05AB" w:rsidP="009F0701">
            <w:pPr>
              <w:pStyle w:val="TP"/>
            </w:pPr>
            <w:r>
              <w:t>If that 534 letter sequence is in the bacteria’s DNA, PCR will make millions of copies of it</w:t>
            </w:r>
          </w:p>
          <w:p w:rsidR="00167DF6" w:rsidRDefault="00167DF6" w:rsidP="009F0701">
            <w:pPr>
              <w:pStyle w:val="TP"/>
            </w:pPr>
          </w:p>
          <w:p w:rsidR="00167DF6" w:rsidRPr="00167DF6" w:rsidRDefault="00167DF6" w:rsidP="009F0701">
            <w:pPr>
              <w:pStyle w:val="TP"/>
              <w:rPr>
                <w:i/>
              </w:rPr>
            </w:pPr>
            <w:r>
              <w:t xml:space="preserve">If this 534 letter sequence isn’t found, no copies will be made and the bacteria isn’t </w:t>
            </w:r>
            <w:r>
              <w:rPr>
                <w:i/>
              </w:rPr>
              <w:t>S. aureus</w:t>
            </w:r>
          </w:p>
        </w:tc>
        <w:tc>
          <w:tcPr>
            <w:tcW w:w="3192" w:type="dxa"/>
          </w:tcPr>
          <w:p w:rsidR="00172B45" w:rsidRDefault="00B77AE9" w:rsidP="00B77AE9">
            <w:r>
              <w:lastRenderedPageBreak/>
              <w:t>Note: the scene starting here at CAM 1 14:50;00 is also shot at CAM 2 16:30;00, so switch between the two cameras to add dynamism to video</w:t>
            </w:r>
          </w:p>
        </w:tc>
      </w:tr>
      <w:tr w:rsidR="00C85292" w:rsidTr="00172B45">
        <w:tc>
          <w:tcPr>
            <w:tcW w:w="3192" w:type="dxa"/>
          </w:tcPr>
          <w:p w:rsidR="00C85292" w:rsidRDefault="000D3505" w:rsidP="00C85292">
            <w:r>
              <w:lastRenderedPageBreak/>
              <w:t xml:space="preserve">Starting at </w:t>
            </w:r>
            <w:r w:rsidR="00C85292">
              <w:t>CAM 1 16:25;07</w:t>
            </w:r>
          </w:p>
          <w:p w:rsidR="00C85292" w:rsidRDefault="00C85292" w:rsidP="00C85292"/>
          <w:p w:rsidR="00C85292" w:rsidRDefault="00C85292" w:rsidP="00C85292"/>
          <w:p w:rsidR="00C85292" w:rsidRDefault="00C85292" w:rsidP="00C85292">
            <w:r>
              <w:t>16:32;00</w:t>
            </w:r>
            <w:r w:rsidR="000D3505">
              <w:t xml:space="preserve"> to 16:40;00 audio</w:t>
            </w:r>
          </w:p>
          <w:p w:rsidR="00A43DE3" w:rsidRDefault="0039317D" w:rsidP="00357128">
            <w:r w:rsidRPr="00357128">
              <w:rPr>
                <w:strike/>
              </w:rPr>
              <w:t>09:</w:t>
            </w:r>
            <w:r w:rsidR="00CD3E23" w:rsidRPr="00357128">
              <w:rPr>
                <w:strike/>
              </w:rPr>
              <w:t>47</w:t>
            </w:r>
            <w:r w:rsidRPr="00357128">
              <w:rPr>
                <w:strike/>
              </w:rPr>
              <w:t>;00 to 09:5</w:t>
            </w:r>
            <w:r w:rsidR="00CD3E23" w:rsidRPr="00357128">
              <w:rPr>
                <w:strike/>
              </w:rPr>
              <w:t>5</w:t>
            </w:r>
            <w:r w:rsidRPr="00357128">
              <w:rPr>
                <w:strike/>
              </w:rPr>
              <w:t>;00</w:t>
            </w:r>
            <w:r w:rsidR="0037339F">
              <w:t xml:space="preserve"> </w:t>
            </w:r>
          </w:p>
          <w:p w:rsidR="00C85292" w:rsidRDefault="00357128" w:rsidP="00357128">
            <w:r>
              <w:t xml:space="preserve">CAM 2 10:48;00 10:56;00 </w:t>
            </w:r>
            <w:r w:rsidR="0037339F">
              <w:t>video</w:t>
            </w:r>
          </w:p>
        </w:tc>
        <w:tc>
          <w:tcPr>
            <w:tcW w:w="3192" w:type="dxa"/>
          </w:tcPr>
          <w:p w:rsidR="00C85292" w:rsidRDefault="00C85292" w:rsidP="00C85292">
            <w:pPr>
              <w:pStyle w:val="TP"/>
            </w:pPr>
            <w:r>
              <w:rPr>
                <w:i/>
              </w:rPr>
              <w:t>Step 3:</w:t>
            </w:r>
            <w:r>
              <w:t xml:space="preserve"> Use PCR to detect and copy that 534 letter sequence</w:t>
            </w:r>
          </w:p>
          <w:p w:rsidR="00C85292" w:rsidRDefault="00C85292" w:rsidP="00C85292">
            <w:pPr>
              <w:pStyle w:val="TP"/>
            </w:pPr>
          </w:p>
          <w:p w:rsidR="00C85292" w:rsidRPr="00167DF6" w:rsidRDefault="00C85292" w:rsidP="00C85292">
            <w:pPr>
              <w:pStyle w:val="TP"/>
            </w:pPr>
            <w:r>
              <w:t>Ingredients of PCR</w:t>
            </w:r>
          </w:p>
          <w:p w:rsidR="00C85292" w:rsidRDefault="00C85292" w:rsidP="00C85292">
            <w:pPr>
              <w:pStyle w:val="TP"/>
            </w:pPr>
            <w:r>
              <w:t>—Extract DNA from bacteria</w:t>
            </w:r>
          </w:p>
          <w:p w:rsidR="000D3505" w:rsidRDefault="000D3505" w:rsidP="000D3505">
            <w:pPr>
              <w:pStyle w:val="TP"/>
            </w:pPr>
            <w:r>
              <w:t>—Add primers (tells PCR the 534 letter sequence to look for)</w:t>
            </w:r>
          </w:p>
          <w:p w:rsidR="00C85292" w:rsidRDefault="00C85292" w:rsidP="009F0701">
            <w:pPr>
              <w:pStyle w:val="TP"/>
              <w:rPr>
                <w:i/>
              </w:rPr>
            </w:pPr>
          </w:p>
        </w:tc>
        <w:tc>
          <w:tcPr>
            <w:tcW w:w="3192" w:type="dxa"/>
          </w:tcPr>
          <w:p w:rsidR="00C85292" w:rsidRDefault="00C85292" w:rsidP="009F0701"/>
        </w:tc>
      </w:tr>
      <w:tr w:rsidR="00C85292" w:rsidTr="00172B45">
        <w:tc>
          <w:tcPr>
            <w:tcW w:w="3192" w:type="dxa"/>
          </w:tcPr>
          <w:p w:rsidR="00C85292" w:rsidRDefault="00C85292" w:rsidP="00A2591C"/>
        </w:tc>
        <w:tc>
          <w:tcPr>
            <w:tcW w:w="3192" w:type="dxa"/>
          </w:tcPr>
          <w:p w:rsidR="00C85292" w:rsidRDefault="00C85292" w:rsidP="000D3505">
            <w:pPr>
              <w:pStyle w:val="TP"/>
              <w:rPr>
                <w:i/>
              </w:rPr>
            </w:pPr>
          </w:p>
        </w:tc>
        <w:tc>
          <w:tcPr>
            <w:tcW w:w="3192" w:type="dxa"/>
          </w:tcPr>
          <w:p w:rsidR="00C85292" w:rsidRDefault="00C85292" w:rsidP="009F0701"/>
        </w:tc>
      </w:tr>
      <w:tr w:rsidR="00C85292" w:rsidTr="00172B45">
        <w:tc>
          <w:tcPr>
            <w:tcW w:w="3192" w:type="dxa"/>
          </w:tcPr>
          <w:p w:rsidR="00C85292" w:rsidRDefault="00C85292" w:rsidP="00C85292">
            <w:r>
              <w:t>16:4</w:t>
            </w:r>
            <w:r w:rsidR="000D3505">
              <w:t>0</w:t>
            </w:r>
            <w:r>
              <w:t>;00</w:t>
            </w:r>
            <w:r w:rsidR="000D3505">
              <w:t xml:space="preserve"> to 16:48;00 audio</w:t>
            </w:r>
          </w:p>
          <w:p w:rsidR="00C85292" w:rsidRDefault="0039317D" w:rsidP="009F0701">
            <w:r>
              <w:t>09:24;00 to  09:32;00 video</w:t>
            </w:r>
          </w:p>
        </w:tc>
        <w:tc>
          <w:tcPr>
            <w:tcW w:w="3192" w:type="dxa"/>
          </w:tcPr>
          <w:p w:rsidR="00C85292" w:rsidRDefault="00C85292" w:rsidP="009F0701">
            <w:pPr>
              <w:pStyle w:val="TP"/>
              <w:rPr>
                <w:i/>
              </w:rPr>
            </w:pPr>
            <w:r>
              <w:t>—Add nucleotides (building blocks of DNA for making copies)</w:t>
            </w:r>
          </w:p>
        </w:tc>
        <w:tc>
          <w:tcPr>
            <w:tcW w:w="3192" w:type="dxa"/>
          </w:tcPr>
          <w:p w:rsidR="00C85292" w:rsidRDefault="00C85292" w:rsidP="009F0701"/>
        </w:tc>
      </w:tr>
      <w:tr w:rsidR="00C85292" w:rsidTr="00172B45">
        <w:tc>
          <w:tcPr>
            <w:tcW w:w="3192" w:type="dxa"/>
          </w:tcPr>
          <w:p w:rsidR="00C85292" w:rsidRDefault="00C85292" w:rsidP="000D3505">
            <w:r>
              <w:t>16:4</w:t>
            </w:r>
            <w:r w:rsidR="000D3505">
              <w:t>8</w:t>
            </w:r>
            <w:r>
              <w:t>;00</w:t>
            </w:r>
            <w:r w:rsidR="000D3505">
              <w:t xml:space="preserve"> to 16:54;00 audio</w:t>
            </w:r>
          </w:p>
          <w:p w:rsidR="00A43DE3" w:rsidRDefault="0037339F" w:rsidP="00820C17">
            <w:r w:rsidRPr="00820C17">
              <w:rPr>
                <w:strike/>
              </w:rPr>
              <w:t>10:2</w:t>
            </w:r>
            <w:r w:rsidR="0012149D" w:rsidRPr="00820C17">
              <w:rPr>
                <w:strike/>
              </w:rPr>
              <w:t>7</w:t>
            </w:r>
            <w:r w:rsidRPr="00820C17">
              <w:rPr>
                <w:strike/>
              </w:rPr>
              <w:t>;00 to 10:33;00</w:t>
            </w:r>
            <w:r w:rsidR="00820C17">
              <w:t xml:space="preserve"> </w:t>
            </w:r>
          </w:p>
          <w:p w:rsidR="0037339F" w:rsidRDefault="00820C17" w:rsidP="00820C17">
            <w:r>
              <w:t>CAM2 11:48;00 to 11:55;00 video</w:t>
            </w:r>
          </w:p>
        </w:tc>
        <w:tc>
          <w:tcPr>
            <w:tcW w:w="3192" w:type="dxa"/>
          </w:tcPr>
          <w:p w:rsidR="00C85292" w:rsidRDefault="00C85292" w:rsidP="009F0701">
            <w:pPr>
              <w:pStyle w:val="TP"/>
              <w:rPr>
                <w:i/>
              </w:rPr>
            </w:pPr>
            <w:r>
              <w:t>—Add polymerase (makes the copies)</w:t>
            </w:r>
          </w:p>
        </w:tc>
        <w:tc>
          <w:tcPr>
            <w:tcW w:w="3192" w:type="dxa"/>
          </w:tcPr>
          <w:p w:rsidR="00C85292" w:rsidRDefault="00C85292" w:rsidP="009F0701"/>
        </w:tc>
      </w:tr>
      <w:tr w:rsidR="00C85292" w:rsidTr="00172B45">
        <w:tc>
          <w:tcPr>
            <w:tcW w:w="3192" w:type="dxa"/>
          </w:tcPr>
          <w:p w:rsidR="00C85292" w:rsidRDefault="00CA6C4E" w:rsidP="00C85292">
            <w:r>
              <w:t>16:54;00</w:t>
            </w:r>
            <w:r w:rsidR="00AB0781">
              <w:t xml:space="preserve"> to 16:59;00 audio</w:t>
            </w:r>
            <w:r w:rsidR="00B86B49">
              <w:t xml:space="preserve"> (roughly)</w:t>
            </w:r>
          </w:p>
          <w:p w:rsidR="00AB0781" w:rsidRDefault="00AB0781" w:rsidP="00C85292">
            <w:r>
              <w:t>17:</w:t>
            </w:r>
            <w:r w:rsidR="006B344B">
              <w:t>36</w:t>
            </w:r>
            <w:r>
              <w:t>;00 to 17:</w:t>
            </w:r>
            <w:r w:rsidR="006B344B">
              <w:t>39</w:t>
            </w:r>
            <w:r>
              <w:t>;00</w:t>
            </w:r>
            <w:r w:rsidR="006B344B">
              <w:t xml:space="preserve"> and then 19:35;00 to 19:39;00</w:t>
            </w:r>
            <w:r>
              <w:t xml:space="preserve"> video</w:t>
            </w:r>
          </w:p>
          <w:p w:rsidR="00C85292" w:rsidRDefault="00C85292" w:rsidP="009F0701"/>
        </w:tc>
        <w:tc>
          <w:tcPr>
            <w:tcW w:w="3192" w:type="dxa"/>
          </w:tcPr>
          <w:p w:rsidR="00C85292" w:rsidRDefault="00C85292" w:rsidP="00C85292">
            <w:pPr>
              <w:pStyle w:val="TP"/>
            </w:pPr>
            <w:r>
              <w:t>Let PCR work for a day and you will have millions of copies</w:t>
            </w:r>
          </w:p>
          <w:p w:rsidR="00C85292" w:rsidRDefault="00C85292" w:rsidP="009F0701">
            <w:pPr>
              <w:pStyle w:val="TP"/>
              <w:rPr>
                <w:i/>
              </w:rPr>
            </w:pPr>
          </w:p>
        </w:tc>
        <w:tc>
          <w:tcPr>
            <w:tcW w:w="3192" w:type="dxa"/>
          </w:tcPr>
          <w:p w:rsidR="00C85292" w:rsidRDefault="00C85292" w:rsidP="009F0701"/>
        </w:tc>
      </w:tr>
      <w:tr w:rsidR="00C85292" w:rsidTr="00172B45">
        <w:tc>
          <w:tcPr>
            <w:tcW w:w="3192" w:type="dxa"/>
          </w:tcPr>
          <w:p w:rsidR="00C85292" w:rsidRDefault="00AB0781" w:rsidP="009F0701">
            <w:r>
              <w:t>16:59;00 video onward</w:t>
            </w:r>
          </w:p>
        </w:tc>
        <w:tc>
          <w:tcPr>
            <w:tcW w:w="3192" w:type="dxa"/>
          </w:tcPr>
          <w:p w:rsidR="00C85292" w:rsidRPr="0010474F" w:rsidRDefault="00C85292" w:rsidP="00C85292">
            <w:pPr>
              <w:pStyle w:val="TP"/>
              <w:rPr>
                <w:i/>
              </w:rPr>
            </w:pPr>
            <w:r>
              <w:t xml:space="preserve">Examine the copies to see if </w:t>
            </w:r>
            <w:r w:rsidR="00652128">
              <w:t>the DNA segment sequence is</w:t>
            </w:r>
            <w:r>
              <w:t xml:space="preserve"> 534 letters long. If so, the bacteria</w:t>
            </w:r>
            <w:r w:rsidR="00652128">
              <w:t xml:space="preserve"> in the milk</w:t>
            </w:r>
            <w:r>
              <w:t xml:space="preserve"> is indeed </w:t>
            </w:r>
            <w:r>
              <w:rPr>
                <w:i/>
              </w:rPr>
              <w:t>S. aureus</w:t>
            </w:r>
          </w:p>
          <w:p w:rsidR="00C85292" w:rsidRDefault="00C85292" w:rsidP="00C85292">
            <w:pPr>
              <w:pStyle w:val="TP"/>
              <w:rPr>
                <w:i/>
              </w:rPr>
            </w:pPr>
          </w:p>
        </w:tc>
        <w:tc>
          <w:tcPr>
            <w:tcW w:w="3192" w:type="dxa"/>
          </w:tcPr>
          <w:p w:rsidR="00C85292" w:rsidRDefault="00C85292" w:rsidP="009F0701"/>
        </w:tc>
      </w:tr>
      <w:tr w:rsidR="00C85292" w:rsidTr="00172B45">
        <w:tc>
          <w:tcPr>
            <w:tcW w:w="3192" w:type="dxa"/>
          </w:tcPr>
          <w:p w:rsidR="00C85292" w:rsidRDefault="00C85292" w:rsidP="009F0701"/>
        </w:tc>
        <w:tc>
          <w:tcPr>
            <w:tcW w:w="3192" w:type="dxa"/>
          </w:tcPr>
          <w:p w:rsidR="00C85292" w:rsidRDefault="00C85292" w:rsidP="009F0701">
            <w:pPr>
              <w:pStyle w:val="TP"/>
              <w:rPr>
                <w:i/>
              </w:rPr>
            </w:pPr>
          </w:p>
        </w:tc>
        <w:tc>
          <w:tcPr>
            <w:tcW w:w="3192" w:type="dxa"/>
          </w:tcPr>
          <w:p w:rsidR="00C85292" w:rsidRDefault="00C85292" w:rsidP="009F0701"/>
        </w:tc>
      </w:tr>
      <w:tr w:rsidR="00172B45" w:rsidTr="00172B45">
        <w:tc>
          <w:tcPr>
            <w:tcW w:w="3192" w:type="dxa"/>
          </w:tcPr>
          <w:p w:rsidR="0041585F" w:rsidRDefault="0041585F" w:rsidP="009F0701"/>
          <w:p w:rsidR="00167DF6" w:rsidRDefault="00167DF6" w:rsidP="009F0701"/>
          <w:p w:rsidR="00167DF6" w:rsidRDefault="00167DF6" w:rsidP="009F0701"/>
          <w:p w:rsidR="0041585F" w:rsidRDefault="0041585F" w:rsidP="009F0701"/>
          <w:p w:rsidR="0041585F" w:rsidRDefault="0041585F" w:rsidP="009F0701"/>
          <w:p w:rsidR="0041585F" w:rsidRDefault="0041585F" w:rsidP="009F0701"/>
        </w:tc>
        <w:tc>
          <w:tcPr>
            <w:tcW w:w="3192" w:type="dxa"/>
          </w:tcPr>
          <w:p w:rsidR="00167DF6" w:rsidRDefault="00167DF6" w:rsidP="009F0701">
            <w:pPr>
              <w:pStyle w:val="TP"/>
            </w:pPr>
          </w:p>
          <w:p w:rsidR="00167DF6" w:rsidRDefault="00167DF6" w:rsidP="009F0701">
            <w:pPr>
              <w:pStyle w:val="TP"/>
            </w:pPr>
          </w:p>
          <w:p w:rsidR="00167DF6" w:rsidRDefault="00167DF6" w:rsidP="009F0701">
            <w:pPr>
              <w:pStyle w:val="TP"/>
            </w:pPr>
          </w:p>
          <w:p w:rsidR="0041585F" w:rsidRDefault="0041585F" w:rsidP="009F0701">
            <w:pPr>
              <w:pStyle w:val="TP"/>
            </w:pPr>
          </w:p>
          <w:p w:rsidR="00167DF6" w:rsidRDefault="00167DF6" w:rsidP="009F0701">
            <w:pPr>
              <w:pStyle w:val="TP"/>
            </w:pPr>
          </w:p>
          <w:p w:rsidR="00167DF6" w:rsidRPr="00167DF6" w:rsidRDefault="00167DF6" w:rsidP="009F0701">
            <w:pPr>
              <w:pStyle w:val="TP"/>
            </w:pPr>
          </w:p>
        </w:tc>
        <w:tc>
          <w:tcPr>
            <w:tcW w:w="3192" w:type="dxa"/>
          </w:tcPr>
          <w:p w:rsidR="00172B45" w:rsidRDefault="00172B45" w:rsidP="009F0701"/>
        </w:tc>
      </w:tr>
      <w:tr w:rsidR="00172B45" w:rsidTr="00D24F97">
        <w:tc>
          <w:tcPr>
            <w:tcW w:w="3192" w:type="dxa"/>
            <w:shd w:val="clear" w:color="auto" w:fill="D9D9D9" w:themeFill="background1" w:themeFillShade="D9"/>
          </w:tcPr>
          <w:p w:rsidR="00172B45" w:rsidRDefault="00172B45" w:rsidP="009F0701"/>
        </w:tc>
        <w:tc>
          <w:tcPr>
            <w:tcW w:w="3192" w:type="dxa"/>
            <w:shd w:val="clear" w:color="auto" w:fill="D9D9D9" w:themeFill="background1" w:themeFillShade="D9"/>
          </w:tcPr>
          <w:p w:rsidR="00172B45" w:rsidRDefault="00172B45" w:rsidP="009F0701"/>
        </w:tc>
        <w:tc>
          <w:tcPr>
            <w:tcW w:w="3192" w:type="dxa"/>
            <w:shd w:val="clear" w:color="auto" w:fill="D9D9D9" w:themeFill="background1" w:themeFillShade="D9"/>
          </w:tcPr>
          <w:p w:rsidR="00172B45" w:rsidRDefault="00172B45" w:rsidP="009F0701"/>
        </w:tc>
      </w:tr>
      <w:tr w:rsidR="006A1184" w:rsidTr="00D24F97">
        <w:tc>
          <w:tcPr>
            <w:tcW w:w="9576" w:type="dxa"/>
            <w:gridSpan w:val="3"/>
            <w:shd w:val="clear" w:color="auto" w:fill="D9D9D9" w:themeFill="background1" w:themeFillShade="D9"/>
          </w:tcPr>
          <w:p w:rsidR="006A1184" w:rsidRDefault="00D24F97" w:rsidP="009F0701">
            <w:r>
              <w:t xml:space="preserve">Animation of PCR: using video at </w:t>
            </w:r>
            <w:hyperlink r:id="rId7" w:tgtFrame="_blank" w:history="1">
              <w:r>
                <w:rPr>
                  <w:rStyle w:val="Hyperlink"/>
                </w:rPr>
                <w:t>http://ra.okstate.edu/STW_DASNR/Norwood/PCRAnimation/video.html</w:t>
              </w:r>
            </w:hyperlink>
            <w:r>
              <w:t xml:space="preserve"> (though it needs correcting in two places … should not say </w:t>
            </w:r>
            <w:proofErr w:type="spellStart"/>
            <w:r>
              <w:t>lopesided</w:t>
            </w:r>
            <w:proofErr w:type="spellEnd"/>
            <w:r>
              <w:t xml:space="preserve"> and at end # lopsided should be 50, not 25.</w:t>
            </w:r>
            <w:r w:rsidR="00740BC7">
              <w:t xml:space="preserve"> </w:t>
            </w:r>
          </w:p>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137E42">
            <w:pPr>
              <w:pStyle w:val="AA"/>
            </w:pPr>
            <w:r>
              <w:t>This brief animation will demonstrate how PCR works.</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Pr="00E55E1C" w:rsidRDefault="00D24F97" w:rsidP="00B66B93">
            <w:pPr>
              <w:pStyle w:val="AA"/>
            </w:pPr>
            <w:r>
              <w:t>You start with a whole DNA and heat it to 203</w:t>
            </w:r>
            <w:r>
              <w:rPr>
                <w:vertAlign w:val="superscript"/>
              </w:rPr>
              <w:t xml:space="preserve">0 </w:t>
            </w:r>
            <w:r>
              <w:t xml:space="preserve">F, </w:t>
            </w:r>
            <w:r w:rsidR="00B66B93" w:rsidRPr="00B66B93">
              <w:rPr>
                <w:color w:val="auto"/>
              </w:rPr>
              <w:t>(Begin playing animation)</w:t>
            </w:r>
            <w:r>
              <w:t>which causes the two sides to separate.</w:t>
            </w:r>
            <w:r w:rsidR="00B66B93">
              <w:t xml:space="preserve"> </w:t>
            </w:r>
            <w:r>
              <w:t>We now have two entire strands of the DNA.</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137E42">
            <w:pPr>
              <w:pStyle w:val="AA"/>
            </w:pPr>
            <w:r>
              <w:t xml:space="preserve">Specially designed primers then locate a specific part of the DNA. The </w:t>
            </w:r>
            <w:proofErr w:type="spellStart"/>
            <w:r>
              <w:t>Taq</w:t>
            </w:r>
            <w:proofErr w:type="spellEnd"/>
            <w:r>
              <w:t xml:space="preserve"> polymerase then attaches to the primers and begins </w:t>
            </w:r>
            <w:r>
              <w:lastRenderedPageBreak/>
              <w:t>rebuilding the other strand of that DNA from the primer until the end of the strand.</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B66B93">
            <w:pPr>
              <w:pStyle w:val="AA"/>
            </w:pPr>
            <w:r w:rsidRPr="00F10671">
              <w:rPr>
                <w:color w:val="auto"/>
              </w:rPr>
              <w:t>(pause when rebuilding is complete)</w:t>
            </w:r>
            <w:r w:rsidRPr="00B66B93">
              <w:t xml:space="preserve"> </w:t>
            </w:r>
            <w:r w:rsidR="00B66B93" w:rsidRPr="00B66B93">
              <w:t>After the first cycle w</w:t>
            </w:r>
            <w:r w:rsidR="00B66B93">
              <w:t>e still have two complete strands of the DNA, but two lopsided strands as well</w:t>
            </w:r>
            <w:r w:rsidRPr="00F10671">
              <w:rPr>
                <w:color w:val="auto"/>
              </w:rPr>
              <w:t xml:space="preserve">. </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B66B93">
            <w:pPr>
              <w:pStyle w:val="AA"/>
            </w:pPr>
            <w:r>
              <w:t>Heating the DNA and separating them again</w:t>
            </w:r>
            <w:r w:rsidR="00B66B93">
              <w:t>,</w:t>
            </w:r>
            <w:r>
              <w:t xml:space="preserve"> our primers</w:t>
            </w:r>
            <w:r w:rsidR="00B66B93">
              <w:t xml:space="preserve"> </w:t>
            </w:r>
            <w:r w:rsidR="00B66B93" w:rsidRPr="00F10671">
              <w:rPr>
                <w:color w:val="auto"/>
              </w:rPr>
              <w:t>(resume)</w:t>
            </w:r>
            <w:r w:rsidR="00B66B93">
              <w:t xml:space="preserve"> </w:t>
            </w:r>
            <w:r>
              <w:t xml:space="preserve"> and </w:t>
            </w:r>
            <w:proofErr w:type="spellStart"/>
            <w:r>
              <w:t>Taq</w:t>
            </w:r>
            <w:proofErr w:type="spellEnd"/>
            <w:r>
              <w:t xml:space="preserve"> polymerase then set about rebuilding the other side of four DNA strands.</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Pr="00FB3753" w:rsidRDefault="00D24F97" w:rsidP="00F37516">
            <w:pPr>
              <w:pStyle w:val="AA"/>
            </w:pPr>
            <w:r>
              <w:t xml:space="preserve">After this second cycle we have </w:t>
            </w:r>
            <w:r w:rsidR="00F37516" w:rsidRPr="00F10671">
              <w:rPr>
                <w:color w:val="auto"/>
              </w:rPr>
              <w:t xml:space="preserve">(pause when rebuilding is complete) </w:t>
            </w:r>
            <w:r>
              <w:t xml:space="preserve">our original two whole DNA strands, </w:t>
            </w:r>
            <w:r w:rsidR="00B66B93">
              <w:t xml:space="preserve">four </w:t>
            </w:r>
            <w:r>
              <w:t>lop-sided strands, and two small segments of DNA</w:t>
            </w:r>
            <w:r w:rsidR="00B66B93">
              <w:t xml:space="preserve"> we call the “target”</w:t>
            </w:r>
            <w:r>
              <w:t xml:space="preserve">. These two segments are the DNA segments we </w:t>
            </w:r>
            <w:r w:rsidR="00DF1D19">
              <w:t xml:space="preserve">want PCR to </w:t>
            </w:r>
            <w:r w:rsidR="00F37516">
              <w:t>replicate</w:t>
            </w:r>
            <w:r>
              <w:t xml:space="preserve">. The primers were designed such that, if this was the </w:t>
            </w:r>
            <w:r>
              <w:rPr>
                <w:i/>
              </w:rPr>
              <w:t>S. aureus</w:t>
            </w:r>
            <w:r>
              <w:t xml:space="preserve"> bacterium, the polymerase would build these </w:t>
            </w:r>
            <w:r w:rsidR="00B66B93">
              <w:t>target DNA segments</w:t>
            </w:r>
            <w:r>
              <w:t xml:space="preserve">. </w:t>
            </w:r>
            <w:r w:rsidRPr="00F10671">
              <w:rPr>
                <w:color w:val="auto"/>
              </w:rPr>
              <w:t>(resume)</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F37516">
            <w:pPr>
              <w:pStyle w:val="AA"/>
            </w:pPr>
            <w:r>
              <w:t>The process then repeats, and now, after the third cycle we have our two complete DNA strands,</w:t>
            </w:r>
            <w:r w:rsidR="00B66B93">
              <w:t xml:space="preserve"> </w:t>
            </w:r>
            <w:r w:rsidR="00B66B93" w:rsidRPr="00B66B93">
              <w:rPr>
                <w:color w:val="auto"/>
              </w:rPr>
              <w:t>(pause when rebuilding is complete)</w:t>
            </w:r>
            <w:r>
              <w:t xml:space="preserve"> 6 </w:t>
            </w:r>
            <w:r w:rsidR="00B66B93">
              <w:t>lopsided strands, and 8 target</w:t>
            </w:r>
            <w:r>
              <w:t xml:space="preserve"> strands. If this continues until the 25 cycle,</w:t>
            </w:r>
            <w:r w:rsidR="00DF1D19">
              <w:t xml:space="preserve"> </w:t>
            </w:r>
            <w:r>
              <w:t xml:space="preserve">we have our </w:t>
            </w:r>
            <w:r w:rsidR="00DF1D19">
              <w:t xml:space="preserve">two </w:t>
            </w:r>
            <w:r>
              <w:t>origin</w:t>
            </w:r>
            <w:r w:rsidR="00DF1D19">
              <w:t xml:space="preserve">al </w:t>
            </w:r>
            <w:r w:rsidR="00F37516" w:rsidRPr="00DF1D19">
              <w:rPr>
                <w:color w:val="auto"/>
              </w:rPr>
              <w:t>(resume</w:t>
            </w:r>
            <w:r w:rsidR="00F37516">
              <w:rPr>
                <w:color w:val="auto"/>
              </w:rPr>
              <w:t>, but pause after cycle 25</w:t>
            </w:r>
            <w:r w:rsidR="00F37516" w:rsidRPr="00DF1D19">
              <w:rPr>
                <w:color w:val="auto"/>
              </w:rPr>
              <w:t>)</w:t>
            </w:r>
            <w:r w:rsidR="00F37516">
              <w:t xml:space="preserve"> </w:t>
            </w:r>
            <w:r w:rsidR="00DF1D19">
              <w:t>complete DNA strands, 50 lop</w:t>
            </w:r>
            <w:r>
              <w:t>sided strands, and over 67 million target strands.</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630698">
            <w:pPr>
              <w:pStyle w:val="AA"/>
            </w:pPr>
            <w:r>
              <w:t>The target strands soon dominate because each</w:t>
            </w:r>
            <w:r w:rsidR="00DF1D19">
              <w:t xml:space="preserve"> </w:t>
            </w:r>
            <w:r w:rsidR="00DF1D19">
              <w:rPr>
                <w:color w:val="auto"/>
              </w:rPr>
              <w:t>(resume and let play out)</w:t>
            </w:r>
            <w:r w:rsidR="00630698">
              <w:t xml:space="preserve"> cycle adds no full strands, only two lop</w:t>
            </w:r>
            <w:r>
              <w:t>sided strands, but the num</w:t>
            </w:r>
            <w:r w:rsidR="00F37516">
              <w:t>ber of target</w:t>
            </w:r>
            <w:r>
              <w:t xml:space="preserve"> strands more than doubles. It doesn’t take </w:t>
            </w:r>
            <w:r w:rsidR="00630698">
              <w:t>many cycles</w:t>
            </w:r>
            <w:r>
              <w:t xml:space="preserve"> before any DNA pulled from the solution is virtually guar</w:t>
            </w:r>
            <w:r w:rsidR="00F37516">
              <w:t>anteed to be one of the target</w:t>
            </w:r>
            <w:r>
              <w:t xml:space="preserve"> strands. </w:t>
            </w:r>
          </w:p>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r>
      <w:tr w:rsidR="00D24F97" w:rsidTr="00D24F97">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c>
          <w:tcPr>
            <w:tcW w:w="3192" w:type="dxa"/>
            <w:shd w:val="clear" w:color="auto" w:fill="D9D9D9" w:themeFill="background1" w:themeFillShade="D9"/>
          </w:tcPr>
          <w:p w:rsidR="00D24F97" w:rsidRDefault="00D24F97" w:rsidP="00D24F97"/>
        </w:tc>
      </w:tr>
      <w:tr w:rsidR="00D24F97" w:rsidTr="00172B45">
        <w:tc>
          <w:tcPr>
            <w:tcW w:w="3192" w:type="dxa"/>
          </w:tcPr>
          <w:p w:rsidR="00D24F97" w:rsidRDefault="00D24F97" w:rsidP="00D24F97">
            <w:r>
              <w:t xml:space="preserve">Begin rolling at CAM 2 00:20:31;00 </w:t>
            </w:r>
          </w:p>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r>
              <w:t xml:space="preserve">At 20:51;26;00 </w:t>
            </w:r>
          </w:p>
          <w:p w:rsidR="00D24F97" w:rsidRDefault="00D24F97" w:rsidP="00D24F97"/>
          <w:p w:rsidR="00D24F97" w:rsidRDefault="00D24F97" w:rsidP="00D24F97">
            <w:r>
              <w:t>End at 00:21:04;00</w:t>
            </w:r>
          </w:p>
        </w:tc>
        <w:tc>
          <w:tcPr>
            <w:tcW w:w="3192" w:type="dxa"/>
          </w:tcPr>
          <w:p w:rsidR="00D24F97" w:rsidRDefault="00D24F97" w:rsidP="00D24F97">
            <w:pPr>
              <w:pStyle w:val="TP"/>
            </w:pPr>
            <w:r>
              <w:t>Gel electrophoresis—a method to measure the length (# letters) in a DNA segment</w:t>
            </w:r>
          </w:p>
        </w:tc>
        <w:tc>
          <w:tcPr>
            <w:tcW w:w="3192" w:type="dxa"/>
          </w:tcPr>
          <w:p w:rsidR="00D24F97" w:rsidRDefault="00D24F97" w:rsidP="00D24F97"/>
        </w:tc>
      </w:tr>
      <w:tr w:rsidR="00D24F97" w:rsidTr="00172B45">
        <w:tc>
          <w:tcPr>
            <w:tcW w:w="3192" w:type="dxa"/>
          </w:tcPr>
          <w:p w:rsidR="00D24F97" w:rsidRDefault="00D24F97" w:rsidP="00D24F97">
            <w:r>
              <w:t>CAM 1 00:25:02;00 to 00:25:26;00</w:t>
            </w:r>
          </w:p>
        </w:tc>
        <w:tc>
          <w:tcPr>
            <w:tcW w:w="3192" w:type="dxa"/>
          </w:tcPr>
          <w:p w:rsidR="00D24F97" w:rsidRDefault="00D24F97" w:rsidP="00D24F97">
            <w:pPr>
              <w:pStyle w:val="TP"/>
            </w:pPr>
            <w:r>
              <w:t>Measures length of DNA by how far an electric current can push it inside a gel</w:t>
            </w:r>
          </w:p>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pPr>
              <w:jc w:val="center"/>
            </w:pPr>
          </w:p>
        </w:tc>
      </w:tr>
      <w:tr w:rsidR="00D24F97" w:rsidTr="00172B45">
        <w:tc>
          <w:tcPr>
            <w:tcW w:w="3192" w:type="dxa"/>
          </w:tcPr>
          <w:p w:rsidR="00D24F97" w:rsidRDefault="00D24F97" w:rsidP="00D24F97">
            <w:r>
              <w:t>CAM 1 00:25:25;00 to 00:25;32;00</w:t>
            </w:r>
          </w:p>
        </w:tc>
        <w:tc>
          <w:tcPr>
            <w:tcW w:w="3192" w:type="dxa"/>
          </w:tcPr>
          <w:p w:rsidR="00D24F97" w:rsidRDefault="00D24F97" w:rsidP="00D24F97">
            <w:pPr>
              <w:pStyle w:val="AA"/>
            </w:pPr>
            <w:r>
              <w:t xml:space="preserve">Here you see me hand the PCR results to the actual scientist who performed this research: Dr. Stephanie </w:t>
            </w:r>
            <w:proofErr w:type="spellStart"/>
            <w:r>
              <w:t>Matyi</w:t>
            </w:r>
            <w:proofErr w:type="spellEnd"/>
            <w:r>
              <w:t xml:space="preserve">. </w:t>
            </w:r>
          </w:p>
        </w:tc>
        <w:tc>
          <w:tcPr>
            <w:tcW w:w="3192" w:type="dxa"/>
          </w:tcPr>
          <w:p w:rsidR="00D24F97" w:rsidRDefault="00D24F97" w:rsidP="00D24F97">
            <w:r>
              <w:t>No audio</w:t>
            </w:r>
          </w:p>
        </w:tc>
      </w:tr>
      <w:tr w:rsidR="00D24F97" w:rsidTr="00172B45">
        <w:tc>
          <w:tcPr>
            <w:tcW w:w="3192" w:type="dxa"/>
          </w:tcPr>
          <w:p w:rsidR="00D24F97" w:rsidRDefault="00D24F97" w:rsidP="00D24F97">
            <w:r>
              <w:t>CAM 2 00:22:33;00 to 00:22:41;07</w:t>
            </w:r>
          </w:p>
        </w:tc>
        <w:tc>
          <w:tcPr>
            <w:tcW w:w="3192" w:type="dxa"/>
          </w:tcPr>
          <w:p w:rsidR="00D24F97" w:rsidRDefault="00D24F97" w:rsidP="00D24F97">
            <w:pPr>
              <w:pStyle w:val="AA"/>
            </w:pPr>
            <w:r>
              <w:t>She is now going to take a DNA segment from the output of the PCR …</w:t>
            </w:r>
          </w:p>
        </w:tc>
        <w:tc>
          <w:tcPr>
            <w:tcW w:w="3192" w:type="dxa"/>
          </w:tcPr>
          <w:p w:rsidR="00D24F97" w:rsidRDefault="00D24F97" w:rsidP="00D24F97"/>
        </w:tc>
      </w:tr>
      <w:tr w:rsidR="00D24F97" w:rsidTr="00172B45">
        <w:tc>
          <w:tcPr>
            <w:tcW w:w="3192" w:type="dxa"/>
          </w:tcPr>
          <w:p w:rsidR="00D24F97" w:rsidRDefault="00D24F97" w:rsidP="00D24F97">
            <w:r>
              <w:t>CAM 1 00:26:52;00 to 00:27:02;00</w:t>
            </w:r>
          </w:p>
        </w:tc>
        <w:tc>
          <w:tcPr>
            <w:tcW w:w="3192" w:type="dxa"/>
          </w:tcPr>
          <w:p w:rsidR="00D24F97" w:rsidRDefault="00D24F97" w:rsidP="00D24F97">
            <w:pPr>
              <w:pStyle w:val="AA"/>
            </w:pPr>
            <w:r>
              <w:t>… and place it in a gel substance. Then she closes the lid and tells the computer to begin supplying the electric current for a specific amount of time.</w:t>
            </w:r>
          </w:p>
        </w:tc>
        <w:tc>
          <w:tcPr>
            <w:tcW w:w="3192" w:type="dxa"/>
          </w:tcPr>
          <w:p w:rsidR="00D24F97" w:rsidRDefault="00D24F97" w:rsidP="00D24F97"/>
        </w:tc>
      </w:tr>
      <w:tr w:rsidR="00D24F97" w:rsidTr="00172B45">
        <w:tc>
          <w:tcPr>
            <w:tcW w:w="3192" w:type="dxa"/>
          </w:tcPr>
          <w:p w:rsidR="00D24F97" w:rsidRDefault="00D24F97" w:rsidP="00D24F97">
            <w:r>
              <w:t>CAM 1 00:18:57;00 to 00:19:07;00</w:t>
            </w:r>
          </w:p>
        </w:tc>
        <w:tc>
          <w:tcPr>
            <w:tcW w:w="3192" w:type="dxa"/>
          </w:tcPr>
          <w:p w:rsidR="00D24F97" w:rsidRDefault="00D24F97" w:rsidP="00D24F97">
            <w:pPr>
              <w:pStyle w:val="AA"/>
            </w:pPr>
            <w:r>
              <w:t xml:space="preserve">Once that time is finished they will remove the gel and can then analyze it in one of two ways. One way is to visualize inspect it in a special machine, like this one. </w:t>
            </w:r>
          </w:p>
        </w:tc>
        <w:tc>
          <w:tcPr>
            <w:tcW w:w="3192" w:type="dxa"/>
          </w:tcPr>
          <w:p w:rsidR="00D24F97" w:rsidRDefault="00D24F97" w:rsidP="00D24F97"/>
        </w:tc>
      </w:tr>
      <w:tr w:rsidR="00D24F97" w:rsidTr="00172B45">
        <w:tc>
          <w:tcPr>
            <w:tcW w:w="3192" w:type="dxa"/>
          </w:tcPr>
          <w:p w:rsidR="00D24F97" w:rsidRDefault="00D24F97" w:rsidP="00D24F97">
            <w:r>
              <w:t>CAM 1 00:22:12;00 to 00:22:30;00</w:t>
            </w:r>
          </w:p>
        </w:tc>
        <w:tc>
          <w:tcPr>
            <w:tcW w:w="3192" w:type="dxa"/>
          </w:tcPr>
          <w:p w:rsidR="00D24F97" w:rsidRDefault="00D24F97" w:rsidP="00D24F97">
            <w:pPr>
              <w:pStyle w:val="AA"/>
            </w:pPr>
            <w:r>
              <w:t>Or you can have a computer take a picture of gel. The five horizontal lines in the first and last columns are like measuring sticks. They tell you how far a DNA segment of a certain length will travel. For instance, one of the bars might denote the distance a segment consisting of 534 letters might travel. The horizontal lines in the middle are the DNA segments.</w:t>
            </w:r>
          </w:p>
        </w:tc>
        <w:tc>
          <w:tcPr>
            <w:tcW w:w="3192" w:type="dxa"/>
          </w:tcPr>
          <w:p w:rsidR="00D24F97" w:rsidRDefault="00D24F97" w:rsidP="00D24F97"/>
        </w:tc>
      </w:tr>
      <w:tr w:rsidR="00D24F97" w:rsidTr="00172B45">
        <w:tc>
          <w:tcPr>
            <w:tcW w:w="3192" w:type="dxa"/>
          </w:tcPr>
          <w:p w:rsidR="00D24F97" w:rsidRDefault="00D24F97" w:rsidP="00D24F97">
            <w:r>
              <w:t xml:space="preserve">Show pic </w:t>
            </w:r>
            <w:proofErr w:type="spellStart"/>
            <w:r>
              <w:t>GelE</w:t>
            </w:r>
            <w:proofErr w:type="spellEnd"/>
          </w:p>
          <w:p w:rsidR="00D24F97" w:rsidRDefault="00D24F97" w:rsidP="00D24F97">
            <w:r>
              <w:rPr>
                <w:noProof/>
              </w:rPr>
              <w:drawing>
                <wp:inline distT="0" distB="0" distL="0" distR="0" wp14:anchorId="3D522610" wp14:editId="138B0C75">
                  <wp:extent cx="1551190" cy="1412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440" cy="1414574"/>
                          </a:xfrm>
                          <a:prstGeom prst="rect">
                            <a:avLst/>
                          </a:prstGeom>
                        </pic:spPr>
                      </pic:pic>
                    </a:graphicData>
                  </a:graphic>
                </wp:inline>
              </w:drawing>
            </w:r>
          </w:p>
        </w:tc>
        <w:tc>
          <w:tcPr>
            <w:tcW w:w="3192" w:type="dxa"/>
          </w:tcPr>
          <w:p w:rsidR="00D24F97" w:rsidRDefault="00D24F97" w:rsidP="00D24F97">
            <w:pPr>
              <w:pStyle w:val="AA"/>
            </w:pPr>
            <w:r>
              <w:t xml:space="preserve">Here is a clearer picture. In the second and third columns are horizontal bars indicating the length that two DNA segments traveled. The further “up” the segment goes, the smaller the segment it is. When they analyzed the segment they acquired from the PCR, and compared it to the measuring sticks on the sides, they concluded that the DNA segment </w:t>
            </w:r>
            <w:r>
              <w:lastRenderedPageBreak/>
              <w:t>was indeed 534 letters long.</w:t>
            </w:r>
          </w:p>
          <w:p w:rsidR="00D24F97" w:rsidRDefault="00D24F97" w:rsidP="00D24F97">
            <w:pPr>
              <w:pStyle w:val="AA"/>
            </w:pPr>
          </w:p>
          <w:p w:rsidR="00D24F97" w:rsidRDefault="00D24F97" w:rsidP="00D24F97">
            <w:pPr>
              <w:pStyle w:val="AA"/>
            </w:pPr>
            <w:r>
              <w:t xml:space="preserve">That was proof that the bacteria in the milk sample was indeed </w:t>
            </w:r>
            <w:r>
              <w:rPr>
                <w:i/>
              </w:rPr>
              <w:t>S. aureus.</w:t>
            </w:r>
          </w:p>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p w:rsidR="00D24F97" w:rsidRDefault="00D24F97" w:rsidP="00D24F97"/>
          <w:p w:rsidR="00D24F97" w:rsidRPr="009448B8"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p w:rsidR="00D24F97" w:rsidRDefault="00D24F97" w:rsidP="00D24F97"/>
          <w:p w:rsidR="00D24F97" w:rsidRDefault="00D24F97" w:rsidP="00D24F97"/>
          <w:p w:rsidR="00D24F97" w:rsidRDefault="00D24F97" w:rsidP="00D24F97"/>
          <w:p w:rsidR="00D24F97" w:rsidRDefault="00D24F97" w:rsidP="00D24F97"/>
          <w:p w:rsidR="00D24F97" w:rsidRDefault="00D24F97" w:rsidP="00D24F97"/>
          <w:p w:rsidR="00D24F97" w:rsidRDefault="00D24F97" w:rsidP="00D24F97"/>
          <w:p w:rsidR="00D24F97" w:rsidRDefault="00D24F97" w:rsidP="00D24F97"/>
          <w:p w:rsidR="00D24F97" w:rsidRDefault="00D24F97" w:rsidP="00D24F97"/>
          <w:p w:rsidR="00D24F97" w:rsidRDefault="00D24F97" w:rsidP="00D24F97">
            <w:r>
              <w:t xml:space="preserve">Show pic </w:t>
            </w:r>
            <w:proofErr w:type="spellStart"/>
            <w:r>
              <w:t>AntiResist</w:t>
            </w:r>
            <w:proofErr w:type="spellEnd"/>
            <w:r>
              <w:t xml:space="preserve"> </w:t>
            </w:r>
          </w:p>
          <w:p w:rsidR="00D24F97" w:rsidRDefault="00D24F97" w:rsidP="00D24F97">
            <w:r>
              <w:rPr>
                <w:noProof/>
              </w:rPr>
              <w:drawing>
                <wp:inline distT="0" distB="0" distL="0" distR="0" wp14:anchorId="58699368" wp14:editId="6548F1BE">
                  <wp:extent cx="1725434" cy="1178678"/>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Resi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5812" cy="1178936"/>
                          </a:xfrm>
                          <a:prstGeom prst="rect">
                            <a:avLst/>
                          </a:prstGeom>
                        </pic:spPr>
                      </pic:pic>
                    </a:graphicData>
                  </a:graphic>
                </wp:inline>
              </w:drawing>
            </w:r>
          </w:p>
          <w:p w:rsidR="00D24F97" w:rsidRDefault="00D24F97" w:rsidP="00D24F97"/>
        </w:tc>
        <w:tc>
          <w:tcPr>
            <w:tcW w:w="3192" w:type="dxa"/>
          </w:tcPr>
          <w:p w:rsidR="00D24F97" w:rsidRPr="00C26CD0" w:rsidRDefault="00D24F97" w:rsidP="00D24F97">
            <w:pPr>
              <w:rPr>
                <w:b/>
              </w:rPr>
            </w:pPr>
            <w:r>
              <w:rPr>
                <w:b/>
              </w:rPr>
              <w:t>Concluding remarks made in the lab:</w:t>
            </w:r>
          </w:p>
          <w:p w:rsidR="00D24F97" w:rsidRDefault="00D24F97" w:rsidP="00D24F97"/>
          <w:p w:rsidR="00D24F97" w:rsidRPr="00C26CD0" w:rsidRDefault="00D24F97" w:rsidP="00D24F97">
            <w:pPr>
              <w:pStyle w:val="studio"/>
            </w:pPr>
            <w:r w:rsidRPr="00C26CD0">
              <w:t xml:space="preserve">Finally, we may want to ask whether this </w:t>
            </w:r>
            <w:r w:rsidRPr="00C26CD0">
              <w:rPr>
                <w:i/>
              </w:rPr>
              <w:t>S. aureus</w:t>
            </w:r>
            <w:r w:rsidRPr="00C26CD0">
              <w:t xml:space="preserve"> is resistant to certain antibiotics. The method for testing this is simple. Put antibiotics on the bacteria and see if it kills it. What you see here is a picture of a petri dish that had a bacteria colony grown all over it. The solid, small circles are where researchers added antibiotics. Some, like the one labeled A, has a large kill zone around it—a large dark circle, where the lack of streaks indicates that bacteria are no longer growing on it. This means that antibiotic killed a lot of bacteria, and so the bacteria is not resistant to that antibiotic.</w:t>
            </w:r>
          </w:p>
          <w:p w:rsidR="00D24F97" w:rsidRPr="00C26CD0" w:rsidRDefault="00D24F97" w:rsidP="00D24F97">
            <w:pPr>
              <w:pStyle w:val="studio"/>
            </w:pPr>
          </w:p>
          <w:p w:rsidR="00D24F97" w:rsidRPr="00C86F67" w:rsidRDefault="00D24F97" w:rsidP="00D24F97">
            <w:pPr>
              <w:pStyle w:val="studio"/>
            </w:pPr>
            <w:r w:rsidRPr="00C26CD0">
              <w:t>However, look at B, with almost no kill-zone around the circle. That means the antibiotic was ineffective, and thus the bacteria was resistant to that antibiotic.</w:t>
            </w:r>
          </w:p>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r>
              <w:t>The field of biochemistry and molecular biology changes fast, and in just a few years researchers will use different tools than those described here. For instance, instead of using PCR and gel electrophoresis they will just sequence the whole DNA, thereby acquiring not just one segment of the DNA, but the whole thing.</w:t>
            </w:r>
          </w:p>
          <w:p w:rsidR="00D24F97" w:rsidRDefault="00D24F97" w:rsidP="00D24F97"/>
          <w:p w:rsidR="00D24F97" w:rsidRDefault="00D24F97" w:rsidP="00D24F97">
            <w:r>
              <w:t>Still, what we learned today is helpful in understanding those new technologies. The Sanger Method of sequencing the entire DNA uses PCR, for instance. Although the Ion Torrent technology for DNA sequencing does not use PCR, it does use polymerase.</w:t>
            </w:r>
          </w:p>
          <w:p w:rsidR="00D24F97" w:rsidRDefault="00D24F97" w:rsidP="00D24F97"/>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r>
              <w:t>Moreover, understanding PCR is useful for understanding all DNA studies, whatever methods are employed. PCR played a part of beef production when they discovered the gene causing birth defects in one particular Red Angus bull,</w:t>
            </w:r>
            <w:r>
              <w:rPr>
                <w:vertAlign w:val="superscript"/>
              </w:rPr>
              <w:t>(A1)</w:t>
            </w:r>
            <w:r>
              <w:t xml:space="preserve"> and PCR was one of the tools used to identify the gene for tender beef in cattle.</w:t>
            </w:r>
            <w:r>
              <w:rPr>
                <w:vertAlign w:val="superscript"/>
              </w:rPr>
              <w:t>(I1)</w:t>
            </w:r>
            <w:r>
              <w:t xml:space="preserve"> Rice farmers in developing countries now have access to rice seed that will patiently remain dormant during prolonged floods, sprouting when the waters have receded. After identifying the gene sequence that makes some plants possess this trait, they inserted this sequence into more popular rice plants. It took only four years between the time this gene sequence was identified before it was available to farmers, and PCR deserves some of the praise.</w:t>
            </w:r>
          </w:p>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r w:rsidR="00D24F97" w:rsidTr="00172B45">
        <w:tc>
          <w:tcPr>
            <w:tcW w:w="3192" w:type="dxa"/>
          </w:tcPr>
          <w:p w:rsidR="00D24F97" w:rsidRDefault="00D24F97" w:rsidP="00D24F97"/>
        </w:tc>
        <w:tc>
          <w:tcPr>
            <w:tcW w:w="3192" w:type="dxa"/>
          </w:tcPr>
          <w:p w:rsidR="00D24F97" w:rsidRDefault="00D24F97" w:rsidP="00D24F97"/>
        </w:tc>
        <w:tc>
          <w:tcPr>
            <w:tcW w:w="3192" w:type="dxa"/>
          </w:tcPr>
          <w:p w:rsidR="00D24F97" w:rsidRDefault="00D24F97" w:rsidP="00D24F97"/>
        </w:tc>
      </w:tr>
    </w:tbl>
    <w:p w:rsidR="00172B45" w:rsidRDefault="00172B45" w:rsidP="009F0701"/>
    <w:p w:rsidR="007F4571" w:rsidRDefault="007F4571" w:rsidP="009F0701">
      <w:r>
        <w:t xml:space="preserve">A special thanks is given to Stephanie </w:t>
      </w:r>
      <w:proofErr w:type="spellStart"/>
      <w:r>
        <w:t>Matyi</w:t>
      </w:r>
      <w:proofErr w:type="spellEnd"/>
      <w:r>
        <w:t>, Nathanial Torres, and John Gustafson of the Biochemistry and Molecular Biology department at Oklahoma State University.</w:t>
      </w:r>
      <w:bookmarkStart w:id="0" w:name="_GoBack"/>
      <w:bookmarkEnd w:id="0"/>
    </w:p>
    <w:p w:rsidR="007F4571" w:rsidRDefault="007F4571" w:rsidP="009F0701"/>
    <w:p w:rsidR="00452B9D" w:rsidRDefault="00452B9D" w:rsidP="009F0701">
      <w:r>
        <w:t>Figures</w:t>
      </w:r>
    </w:p>
    <w:p w:rsidR="00452B9D" w:rsidRDefault="00452B9D" w:rsidP="009F0701"/>
    <w:p w:rsidR="006A1184" w:rsidRDefault="00452B9D" w:rsidP="009F0701">
      <w:r>
        <w:t xml:space="preserve">(1) </w:t>
      </w:r>
      <w:r w:rsidR="006A1184">
        <w:t xml:space="preserve">In public domain. Acquired on May 28, 2014 from Wikimedia Commons at </w:t>
      </w:r>
      <w:hyperlink r:id="rId10" w:history="1">
        <w:r w:rsidR="006A1184" w:rsidRPr="00EF7DAE">
          <w:rPr>
            <w:rStyle w:val="Hyperlink"/>
          </w:rPr>
          <w:t>http://en.wikipedia.org/</w:t>
        </w:r>
      </w:hyperlink>
    </w:p>
    <w:p w:rsidR="006A1184" w:rsidRDefault="006A1184" w:rsidP="009F0701">
      <w:r w:rsidRPr="00687A64">
        <w:t>wiki/File:Staphylococcus_aureus_VISA_2.jpg</w:t>
      </w:r>
      <w:r w:rsidR="00452B9D">
        <w:t>.</w:t>
      </w:r>
    </w:p>
    <w:p w:rsidR="006A1184" w:rsidRDefault="006A1184" w:rsidP="009F0701"/>
    <w:p w:rsidR="009F0701" w:rsidRDefault="00452B9D" w:rsidP="009F0701">
      <w:r>
        <w:t xml:space="preserve">(2) </w:t>
      </w:r>
      <w:r w:rsidR="009F0701">
        <w:t xml:space="preserve">By </w:t>
      </w:r>
      <w:proofErr w:type="spellStart"/>
      <w:r w:rsidR="009F0701">
        <w:t>Jóna</w:t>
      </w:r>
      <w:proofErr w:type="spellEnd"/>
      <w:r w:rsidR="009F0701">
        <w:t xml:space="preserve"> </w:t>
      </w:r>
      <w:proofErr w:type="spellStart"/>
      <w:r w:rsidR="009F0701">
        <w:t>Þórunn</w:t>
      </w:r>
      <w:proofErr w:type="spellEnd"/>
      <w:r w:rsidR="009F0701">
        <w:t xml:space="preserve"> (Own work) [GFDL (http://www.gnu.org/copyleft/fdl.html) or CC-BY-3.0 (http://creativecommons.org/licenses/by/3.0)], via Wikimedia Commons</w:t>
      </w:r>
    </w:p>
    <w:p w:rsidR="009F0701" w:rsidRDefault="009F0701" w:rsidP="009F0701"/>
    <w:p w:rsidR="009F0701" w:rsidRDefault="00452B9D" w:rsidP="009F0701">
      <w:r>
        <w:lastRenderedPageBreak/>
        <w:t xml:space="preserve">(3) </w:t>
      </w:r>
      <w:proofErr w:type="spellStart"/>
      <w:r w:rsidR="009F0701">
        <w:t>HumanInfection</w:t>
      </w:r>
      <w:proofErr w:type="spellEnd"/>
      <w:r w:rsidR="009F0701">
        <w:t xml:space="preserve">: By CDC/Bruno </w:t>
      </w:r>
      <w:proofErr w:type="spellStart"/>
      <w:r w:rsidR="009F0701">
        <w:t>Coignard</w:t>
      </w:r>
      <w:proofErr w:type="spellEnd"/>
      <w:r w:rsidR="009F0701">
        <w:t>, M.D.; Jeff Hageman, M.H.S. [Public domain], via Wikimedia Commons</w:t>
      </w:r>
    </w:p>
    <w:sectPr w:rsidR="009F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CD"/>
    <w:rsid w:val="00045B67"/>
    <w:rsid w:val="000B360A"/>
    <w:rsid w:val="000B3C03"/>
    <w:rsid w:val="000D3505"/>
    <w:rsid w:val="0010474F"/>
    <w:rsid w:val="0012149D"/>
    <w:rsid w:val="00137E42"/>
    <w:rsid w:val="00167DF6"/>
    <w:rsid w:val="00172B45"/>
    <w:rsid w:val="001D5157"/>
    <w:rsid w:val="001F0C2B"/>
    <w:rsid w:val="00213A80"/>
    <w:rsid w:val="002228AB"/>
    <w:rsid w:val="00270660"/>
    <w:rsid w:val="002B0F7F"/>
    <w:rsid w:val="002C4941"/>
    <w:rsid w:val="00357128"/>
    <w:rsid w:val="0037339F"/>
    <w:rsid w:val="00375CD8"/>
    <w:rsid w:val="0039317D"/>
    <w:rsid w:val="003C2797"/>
    <w:rsid w:val="003C42A9"/>
    <w:rsid w:val="003C639E"/>
    <w:rsid w:val="003E2901"/>
    <w:rsid w:val="00401A82"/>
    <w:rsid w:val="0041585F"/>
    <w:rsid w:val="00452B9D"/>
    <w:rsid w:val="005735AE"/>
    <w:rsid w:val="00626306"/>
    <w:rsid w:val="00630698"/>
    <w:rsid w:val="00652128"/>
    <w:rsid w:val="00687A64"/>
    <w:rsid w:val="006A1184"/>
    <w:rsid w:val="006B344B"/>
    <w:rsid w:val="006B3EEE"/>
    <w:rsid w:val="007156DC"/>
    <w:rsid w:val="007255CD"/>
    <w:rsid w:val="00731E4D"/>
    <w:rsid w:val="00740BC7"/>
    <w:rsid w:val="007E05AB"/>
    <w:rsid w:val="007F4571"/>
    <w:rsid w:val="00820C17"/>
    <w:rsid w:val="00874783"/>
    <w:rsid w:val="008772CB"/>
    <w:rsid w:val="008F08EB"/>
    <w:rsid w:val="008F555E"/>
    <w:rsid w:val="00931F37"/>
    <w:rsid w:val="0093347C"/>
    <w:rsid w:val="009448B8"/>
    <w:rsid w:val="0094692E"/>
    <w:rsid w:val="009F0701"/>
    <w:rsid w:val="00A2591C"/>
    <w:rsid w:val="00A43DE3"/>
    <w:rsid w:val="00A87697"/>
    <w:rsid w:val="00A93CC0"/>
    <w:rsid w:val="00AB0781"/>
    <w:rsid w:val="00AB5364"/>
    <w:rsid w:val="00B135E9"/>
    <w:rsid w:val="00B2043F"/>
    <w:rsid w:val="00B3610F"/>
    <w:rsid w:val="00B61FA2"/>
    <w:rsid w:val="00B63085"/>
    <w:rsid w:val="00B64660"/>
    <w:rsid w:val="00B66B93"/>
    <w:rsid w:val="00B77AE9"/>
    <w:rsid w:val="00B86B49"/>
    <w:rsid w:val="00C2292E"/>
    <w:rsid w:val="00C26CD0"/>
    <w:rsid w:val="00C61B1C"/>
    <w:rsid w:val="00C7476B"/>
    <w:rsid w:val="00C85292"/>
    <w:rsid w:val="00C86F67"/>
    <w:rsid w:val="00CA6C4E"/>
    <w:rsid w:val="00CD3E23"/>
    <w:rsid w:val="00CE798F"/>
    <w:rsid w:val="00D24F97"/>
    <w:rsid w:val="00DF1D19"/>
    <w:rsid w:val="00E62036"/>
    <w:rsid w:val="00F0024F"/>
    <w:rsid w:val="00F10671"/>
    <w:rsid w:val="00F37516"/>
    <w:rsid w:val="00F46F79"/>
    <w:rsid w:val="00F75DBF"/>
    <w:rsid w:val="00F914DA"/>
    <w:rsid w:val="00FA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90C96-D9E7-476B-9890-B6412FE3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01"/>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
    <w:name w:val="TP"/>
    <w:basedOn w:val="Normal"/>
    <w:qFormat/>
    <w:rsid w:val="00172B45"/>
    <w:rPr>
      <w:color w:val="76923C" w:themeColor="accent3" w:themeShade="BF"/>
    </w:rPr>
  </w:style>
  <w:style w:type="character" w:styleId="Hyperlink">
    <w:name w:val="Hyperlink"/>
    <w:basedOn w:val="DefaultParagraphFont"/>
    <w:uiPriority w:val="99"/>
    <w:unhideWhenUsed/>
    <w:rsid w:val="00687A64"/>
    <w:rPr>
      <w:color w:val="0000FF"/>
      <w:u w:val="single"/>
    </w:rPr>
  </w:style>
  <w:style w:type="paragraph" w:customStyle="1" w:styleId="animate">
    <w:name w:val="animate"/>
    <w:basedOn w:val="Normal"/>
    <w:qFormat/>
    <w:rsid w:val="00045B67"/>
    <w:rPr>
      <w:color w:val="E36C0A" w:themeColor="accent6" w:themeShade="BF"/>
    </w:rPr>
  </w:style>
  <w:style w:type="paragraph" w:styleId="BalloonText">
    <w:name w:val="Balloon Text"/>
    <w:basedOn w:val="Normal"/>
    <w:link w:val="BalloonTextChar"/>
    <w:uiPriority w:val="99"/>
    <w:semiHidden/>
    <w:unhideWhenUsed/>
    <w:rsid w:val="006A1184"/>
    <w:rPr>
      <w:rFonts w:ascii="Tahoma" w:hAnsi="Tahoma" w:cs="Tahoma"/>
      <w:sz w:val="16"/>
      <w:szCs w:val="16"/>
    </w:rPr>
  </w:style>
  <w:style w:type="character" w:customStyle="1" w:styleId="BalloonTextChar">
    <w:name w:val="Balloon Text Char"/>
    <w:basedOn w:val="DefaultParagraphFont"/>
    <w:link w:val="BalloonText"/>
    <w:uiPriority w:val="99"/>
    <w:semiHidden/>
    <w:rsid w:val="006A1184"/>
    <w:rPr>
      <w:rFonts w:ascii="Tahoma" w:hAnsi="Tahoma" w:cs="Tahoma"/>
      <w:sz w:val="16"/>
      <w:szCs w:val="16"/>
    </w:rPr>
  </w:style>
  <w:style w:type="paragraph" w:customStyle="1" w:styleId="AA">
    <w:name w:val="AA"/>
    <w:basedOn w:val="Normal"/>
    <w:qFormat/>
    <w:rsid w:val="006A1184"/>
    <w:rPr>
      <w:color w:val="D99594" w:themeColor="accent2" w:themeTint="99"/>
    </w:rPr>
  </w:style>
  <w:style w:type="paragraph" w:customStyle="1" w:styleId="studio">
    <w:name w:val="studio"/>
    <w:basedOn w:val="Normal"/>
    <w:qFormat/>
    <w:rsid w:val="00C26CD0"/>
    <w:rPr>
      <w:color w:val="92D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ra.okstate.edu/STW_DASNR/Norwood/PCRAnimation/vide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en.wikipedia.org/"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65</cp:revision>
  <dcterms:created xsi:type="dcterms:W3CDTF">2014-07-24T19:00:00Z</dcterms:created>
  <dcterms:modified xsi:type="dcterms:W3CDTF">2014-10-27T14:02:00Z</dcterms:modified>
</cp:coreProperties>
</file>