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1BE" w:rsidRDefault="003571BE">
      <w:pPr>
        <w:rPr>
          <w:sz w:val="40"/>
          <w:szCs w:val="40"/>
        </w:rPr>
      </w:pPr>
      <w:bookmarkStart w:id="0" w:name="_GoBack"/>
    </w:p>
    <w:p w:rsidR="003571BE" w:rsidRDefault="003571BE">
      <w:pPr>
        <w:rPr>
          <w:sz w:val="40"/>
          <w:szCs w:val="40"/>
        </w:rPr>
      </w:pPr>
    </w:p>
    <w:p w:rsidR="003571BE" w:rsidRDefault="003571BE">
      <w:pPr>
        <w:rPr>
          <w:sz w:val="40"/>
          <w:szCs w:val="40"/>
        </w:rPr>
      </w:pPr>
    </w:p>
    <w:p w:rsidR="00DB5753" w:rsidRPr="00020569" w:rsidRDefault="003571BE">
      <w:pPr>
        <w:rPr>
          <w:sz w:val="40"/>
          <w:szCs w:val="40"/>
        </w:rPr>
      </w:pPr>
      <w:r w:rsidRPr="00020569">
        <w:rPr>
          <w:sz w:val="40"/>
          <w:szCs w:val="40"/>
        </w:rPr>
        <w:t>Name _______________________________</w:t>
      </w:r>
    </w:p>
    <w:p w:rsidR="003571BE" w:rsidRPr="00020569" w:rsidRDefault="003571BE">
      <w:pPr>
        <w:rPr>
          <w:sz w:val="40"/>
          <w:szCs w:val="40"/>
        </w:rPr>
      </w:pPr>
    </w:p>
    <w:p w:rsidR="003571BE" w:rsidRPr="00020569" w:rsidRDefault="003571BE">
      <w:pPr>
        <w:rPr>
          <w:sz w:val="40"/>
          <w:szCs w:val="40"/>
        </w:rPr>
      </w:pPr>
    </w:p>
    <w:p w:rsidR="003571BE" w:rsidRPr="00020569" w:rsidRDefault="003571BE">
      <w:pPr>
        <w:rPr>
          <w:sz w:val="40"/>
          <w:szCs w:val="40"/>
        </w:rPr>
      </w:pPr>
    </w:p>
    <w:p w:rsidR="003571BE" w:rsidRPr="00020569" w:rsidRDefault="003571BE">
      <w:pPr>
        <w:rPr>
          <w:sz w:val="40"/>
          <w:szCs w:val="40"/>
        </w:rPr>
      </w:pPr>
      <w:r w:rsidRPr="00020569">
        <w:rPr>
          <w:sz w:val="40"/>
          <w:szCs w:val="40"/>
        </w:rPr>
        <w:t xml:space="preserve">There are 34 questions, each worth one point. Mark all answers on your orange </w:t>
      </w:r>
      <w:proofErr w:type="spellStart"/>
      <w:r w:rsidRPr="00020569">
        <w:rPr>
          <w:sz w:val="40"/>
          <w:szCs w:val="40"/>
        </w:rPr>
        <w:t>scantron</w:t>
      </w:r>
      <w:proofErr w:type="spellEnd"/>
      <w:r w:rsidRPr="00020569">
        <w:rPr>
          <w:sz w:val="40"/>
          <w:szCs w:val="40"/>
        </w:rPr>
        <w:t xml:space="preserve">. At the top of the </w:t>
      </w:r>
      <w:proofErr w:type="spellStart"/>
      <w:r w:rsidRPr="00020569">
        <w:rPr>
          <w:sz w:val="40"/>
          <w:szCs w:val="40"/>
        </w:rPr>
        <w:t>scantron</w:t>
      </w:r>
      <w:proofErr w:type="spellEnd"/>
      <w:r w:rsidRPr="00020569">
        <w:rPr>
          <w:sz w:val="40"/>
          <w:szCs w:val="40"/>
        </w:rPr>
        <w:t xml:space="preserve"> sheet please indicate whether you are taking the exam on Monday or Wednesday.</w:t>
      </w:r>
    </w:p>
    <w:p w:rsidR="003571BE" w:rsidRPr="00020569" w:rsidRDefault="003571BE">
      <w:pPr>
        <w:rPr>
          <w:sz w:val="40"/>
          <w:szCs w:val="40"/>
        </w:rPr>
      </w:pPr>
    </w:p>
    <w:p w:rsidR="003571BE" w:rsidRPr="00020569" w:rsidRDefault="00993C32">
      <w:pPr>
        <w:rPr>
          <w:sz w:val="40"/>
          <w:szCs w:val="40"/>
        </w:rPr>
      </w:pPr>
      <w:r w:rsidRPr="00020569">
        <w:rPr>
          <w:sz w:val="40"/>
          <w:szCs w:val="40"/>
        </w:rPr>
        <w:t>You may use your smartphone</w:t>
      </w:r>
      <w:r w:rsidR="003571BE" w:rsidRPr="00020569">
        <w:rPr>
          <w:sz w:val="40"/>
          <w:szCs w:val="40"/>
        </w:rPr>
        <w:t xml:space="preserve"> as</w:t>
      </w:r>
      <w:r w:rsidRPr="00020569">
        <w:rPr>
          <w:sz w:val="40"/>
          <w:szCs w:val="40"/>
        </w:rPr>
        <w:t xml:space="preserve"> a calculator</w:t>
      </w:r>
      <w:r w:rsidR="003571BE" w:rsidRPr="00020569">
        <w:rPr>
          <w:sz w:val="40"/>
          <w:szCs w:val="40"/>
        </w:rPr>
        <w:t>, but if it looks like you are reading off your smartphone I will ask you to sit in the front row where I can observe you better.</w:t>
      </w:r>
    </w:p>
    <w:p w:rsidR="003571BE" w:rsidRPr="00020569" w:rsidRDefault="003571BE">
      <w:pPr>
        <w:rPr>
          <w:sz w:val="40"/>
          <w:szCs w:val="40"/>
        </w:rPr>
      </w:pPr>
    </w:p>
    <w:p w:rsidR="003571BE" w:rsidRPr="00020569" w:rsidRDefault="003571BE">
      <w:pPr>
        <w:rPr>
          <w:sz w:val="40"/>
          <w:szCs w:val="40"/>
        </w:rPr>
      </w:pPr>
      <w:r w:rsidRPr="00020569">
        <w:rPr>
          <w:sz w:val="40"/>
          <w:szCs w:val="40"/>
        </w:rPr>
        <w:t>You may use a cheat sheet that is 15 square inches, one side only, handwritten. You must submit this cheat sheet with your test, so write your name on the back of it.</w:t>
      </w:r>
    </w:p>
    <w:p w:rsidR="003571BE" w:rsidRPr="00020569" w:rsidRDefault="003571BE"/>
    <w:p w:rsidR="003571BE" w:rsidRPr="00020569" w:rsidRDefault="003571BE">
      <w:pPr>
        <w:rPr>
          <w:b/>
        </w:rPr>
      </w:pPr>
      <w:r w:rsidRPr="00020569">
        <w:rPr>
          <w:b/>
        </w:rPr>
        <w:br w:type="page"/>
      </w:r>
    </w:p>
    <w:p w:rsidR="00000624" w:rsidRPr="00020569" w:rsidRDefault="009C243F" w:rsidP="00A070A3">
      <w:pPr>
        <w:pStyle w:val="ListParagraph"/>
        <w:numPr>
          <w:ilvl w:val="0"/>
          <w:numId w:val="4"/>
        </w:numPr>
      </w:pPr>
      <w:r w:rsidRPr="00020569">
        <w:rPr>
          <w:b/>
        </w:rPr>
        <w:lastRenderedPageBreak/>
        <w:t>[</w:t>
      </w:r>
      <w:r w:rsidR="00993C32" w:rsidRPr="00020569">
        <w:rPr>
          <w:b/>
          <w:i/>
        </w:rPr>
        <w:t>Merritt Taylor</w:t>
      </w:r>
      <w:r w:rsidRPr="00020569">
        <w:rPr>
          <w:b/>
        </w:rPr>
        <w:t>]</w:t>
      </w:r>
      <w:r w:rsidRPr="00020569">
        <w:t xml:space="preserve"> </w:t>
      </w:r>
      <w:r w:rsidR="00BF3F8C" w:rsidRPr="00020569">
        <w:t>In agricultural economist Merritt Taylor’s adventures to developing countries, what is the one biggest problem that no one knows about?</w:t>
      </w:r>
    </w:p>
    <w:p w:rsidR="00A070A3" w:rsidRPr="00020569" w:rsidRDefault="00A070A3" w:rsidP="00A070A3">
      <w:pPr>
        <w:pStyle w:val="ListParagraph"/>
        <w:numPr>
          <w:ilvl w:val="1"/>
          <w:numId w:val="4"/>
        </w:numPr>
      </w:pPr>
      <w:r w:rsidRPr="00020569">
        <w:t>Poor roads</w:t>
      </w:r>
    </w:p>
    <w:p w:rsidR="00A070A3" w:rsidRPr="00020569" w:rsidRDefault="00A070A3" w:rsidP="00A070A3">
      <w:pPr>
        <w:pStyle w:val="ListParagraph"/>
        <w:numPr>
          <w:ilvl w:val="1"/>
          <w:numId w:val="4"/>
        </w:numPr>
      </w:pPr>
      <w:r w:rsidRPr="00020569">
        <w:t>Monarchy still exists in many places</w:t>
      </w:r>
    </w:p>
    <w:p w:rsidR="00A070A3" w:rsidRPr="00020569" w:rsidRDefault="00A070A3" w:rsidP="00A070A3">
      <w:pPr>
        <w:pStyle w:val="ListParagraph"/>
        <w:numPr>
          <w:ilvl w:val="1"/>
          <w:numId w:val="4"/>
        </w:numPr>
      </w:pPr>
      <w:r w:rsidRPr="00020569">
        <w:t>Lack of trust between people</w:t>
      </w:r>
    </w:p>
    <w:p w:rsidR="00A070A3" w:rsidRPr="00020569" w:rsidRDefault="00A070A3" w:rsidP="00A070A3">
      <w:pPr>
        <w:pStyle w:val="ListParagraph"/>
        <w:numPr>
          <w:ilvl w:val="1"/>
          <w:numId w:val="4"/>
        </w:numPr>
      </w:pPr>
      <w:r w:rsidRPr="00020569">
        <w:t>They care very little about climate change</w:t>
      </w:r>
    </w:p>
    <w:p w:rsidR="00A070A3" w:rsidRPr="00020569" w:rsidRDefault="009C243F" w:rsidP="00A070A3">
      <w:pPr>
        <w:pStyle w:val="ListParagraph"/>
        <w:numPr>
          <w:ilvl w:val="0"/>
          <w:numId w:val="4"/>
        </w:numPr>
      </w:pPr>
      <w:r w:rsidRPr="00020569">
        <w:rPr>
          <w:b/>
        </w:rPr>
        <w:t>[</w:t>
      </w:r>
      <w:r w:rsidRPr="00020569">
        <w:rPr>
          <w:b/>
          <w:i/>
        </w:rPr>
        <w:t>7.1.a. Opportunity Cost</w:t>
      </w:r>
      <w:r w:rsidRPr="00020569">
        <w:rPr>
          <w:b/>
        </w:rPr>
        <w:t xml:space="preserve">] </w:t>
      </w:r>
      <w:r w:rsidR="00A070A3" w:rsidRPr="00020569">
        <w:t>Opportunity cost is defined as</w:t>
      </w:r>
    </w:p>
    <w:p w:rsidR="00A070A3" w:rsidRPr="00020569" w:rsidRDefault="00A070A3" w:rsidP="00A070A3">
      <w:pPr>
        <w:pStyle w:val="ListParagraph"/>
        <w:numPr>
          <w:ilvl w:val="1"/>
          <w:numId w:val="4"/>
        </w:numPr>
      </w:pPr>
      <w:r w:rsidRPr="00020569">
        <w:t>The utility, not the value, of the good</w:t>
      </w:r>
    </w:p>
    <w:p w:rsidR="00A070A3" w:rsidRPr="00020569" w:rsidRDefault="00A070A3" w:rsidP="00A070A3">
      <w:pPr>
        <w:pStyle w:val="ListParagraph"/>
        <w:numPr>
          <w:ilvl w:val="1"/>
          <w:numId w:val="4"/>
        </w:numPr>
      </w:pPr>
      <w:r w:rsidRPr="00020569">
        <w:t>The value of the next best alternative</w:t>
      </w:r>
    </w:p>
    <w:p w:rsidR="00A070A3" w:rsidRPr="00020569" w:rsidRDefault="00A070A3" w:rsidP="00A070A3">
      <w:pPr>
        <w:pStyle w:val="ListParagraph"/>
        <w:numPr>
          <w:ilvl w:val="1"/>
          <w:numId w:val="4"/>
        </w:numPr>
      </w:pPr>
      <w:r w:rsidRPr="00020569">
        <w:t xml:space="preserve">The utility </w:t>
      </w:r>
      <w:r w:rsidR="00993C32" w:rsidRPr="00020569">
        <w:t xml:space="preserve">of </w:t>
      </w:r>
      <w:r w:rsidRPr="00020569">
        <w:t>a reasonable alternative</w:t>
      </w:r>
    </w:p>
    <w:p w:rsidR="00A070A3" w:rsidRPr="00020569" w:rsidRDefault="00A070A3" w:rsidP="00A070A3">
      <w:pPr>
        <w:pStyle w:val="ListParagraph"/>
        <w:numPr>
          <w:ilvl w:val="1"/>
          <w:numId w:val="4"/>
        </w:numPr>
      </w:pPr>
      <w:r w:rsidRPr="00020569">
        <w:t>The hedonic, not the utility, of the good</w:t>
      </w:r>
    </w:p>
    <w:p w:rsidR="00A070A3" w:rsidRPr="00020569" w:rsidRDefault="009C243F" w:rsidP="00A070A3">
      <w:pPr>
        <w:pStyle w:val="ListParagraph"/>
        <w:numPr>
          <w:ilvl w:val="0"/>
          <w:numId w:val="4"/>
        </w:numPr>
      </w:pPr>
      <w:r w:rsidRPr="00020569">
        <w:rPr>
          <w:b/>
        </w:rPr>
        <w:t>[</w:t>
      </w:r>
      <w:r w:rsidRPr="00020569">
        <w:rPr>
          <w:b/>
          <w:i/>
        </w:rPr>
        <w:t>7.1.a. Opportunity Cost</w:t>
      </w:r>
      <w:r w:rsidRPr="00020569">
        <w:rPr>
          <w:b/>
        </w:rPr>
        <w:t xml:space="preserve">] </w:t>
      </w:r>
      <w:r w:rsidR="00A070A3" w:rsidRPr="00020569">
        <w:t xml:space="preserve">You win a free ticket to see </w:t>
      </w:r>
      <w:r w:rsidRPr="00020569">
        <w:rPr>
          <w:i/>
        </w:rPr>
        <w:t>Mumford &amp; Sons</w:t>
      </w:r>
      <w:r w:rsidR="00A070A3" w:rsidRPr="00020569">
        <w:t xml:space="preserve"> in concert, which you value at $20. However, because you are super-lame, you instead pay $30 to attend a </w:t>
      </w:r>
      <w:r w:rsidR="00A070A3" w:rsidRPr="00020569">
        <w:rPr>
          <w:i/>
        </w:rPr>
        <w:t>One Direction</w:t>
      </w:r>
      <w:r w:rsidR="00A070A3" w:rsidRPr="00020569">
        <w:t xml:space="preserve"> concert.</w:t>
      </w:r>
      <w:r w:rsidRPr="00020569">
        <w:t xml:space="preserve"> If it were not for the </w:t>
      </w:r>
      <w:r w:rsidRPr="00020569">
        <w:rPr>
          <w:i/>
        </w:rPr>
        <w:t>One Direction</w:t>
      </w:r>
      <w:r w:rsidRPr="00020569">
        <w:t xml:space="preserve"> concert you would have attended the </w:t>
      </w:r>
      <w:r w:rsidR="00993C32" w:rsidRPr="00020569">
        <w:rPr>
          <w:i/>
        </w:rPr>
        <w:t>Mumford &amp; Sons</w:t>
      </w:r>
      <w:r w:rsidRPr="00020569">
        <w:t xml:space="preserve"> concert. What is the opportunity cost of attending the </w:t>
      </w:r>
      <w:r w:rsidRPr="00020569">
        <w:rPr>
          <w:i/>
        </w:rPr>
        <w:t>One Direction</w:t>
      </w:r>
      <w:r w:rsidRPr="00020569">
        <w:t xml:space="preserve"> concert?</w:t>
      </w:r>
    </w:p>
    <w:p w:rsidR="009C243F" w:rsidRPr="00020569" w:rsidRDefault="009C243F" w:rsidP="009C243F">
      <w:pPr>
        <w:pStyle w:val="ListParagraph"/>
        <w:numPr>
          <w:ilvl w:val="1"/>
          <w:numId w:val="4"/>
        </w:numPr>
      </w:pPr>
      <w:r w:rsidRPr="00020569">
        <w:t>$20</w:t>
      </w:r>
    </w:p>
    <w:p w:rsidR="009C243F" w:rsidRPr="00020569" w:rsidRDefault="009C243F" w:rsidP="009C243F">
      <w:pPr>
        <w:pStyle w:val="ListParagraph"/>
        <w:numPr>
          <w:ilvl w:val="1"/>
          <w:numId w:val="4"/>
        </w:numPr>
      </w:pPr>
      <w:r w:rsidRPr="00020569">
        <w:t xml:space="preserve">The value of attending </w:t>
      </w:r>
      <w:r w:rsidRPr="00020569">
        <w:rPr>
          <w:i/>
        </w:rPr>
        <w:t>One Direction</w:t>
      </w:r>
      <w:r w:rsidRPr="00020569">
        <w:t xml:space="preserve"> minus the $30 ticket price</w:t>
      </w:r>
    </w:p>
    <w:p w:rsidR="009C243F" w:rsidRPr="00020569" w:rsidRDefault="009C243F" w:rsidP="009C243F">
      <w:pPr>
        <w:pStyle w:val="ListParagraph"/>
        <w:numPr>
          <w:ilvl w:val="1"/>
          <w:numId w:val="4"/>
        </w:numPr>
      </w:pPr>
      <w:r w:rsidRPr="00020569">
        <w:t xml:space="preserve">The value of attending </w:t>
      </w:r>
      <w:r w:rsidRPr="00020569">
        <w:rPr>
          <w:i/>
        </w:rPr>
        <w:t>One Direction</w:t>
      </w:r>
      <w:r w:rsidRPr="00020569">
        <w:t xml:space="preserve"> minus $20</w:t>
      </w:r>
    </w:p>
    <w:p w:rsidR="009C243F" w:rsidRPr="00020569" w:rsidRDefault="009C243F" w:rsidP="009C243F">
      <w:pPr>
        <w:pStyle w:val="ListParagraph"/>
        <w:numPr>
          <w:ilvl w:val="1"/>
          <w:numId w:val="4"/>
        </w:numPr>
      </w:pPr>
      <w:r w:rsidRPr="00020569">
        <w:t>$10</w:t>
      </w:r>
    </w:p>
    <w:p w:rsidR="009C243F" w:rsidRPr="00020569" w:rsidRDefault="009C243F" w:rsidP="009C243F">
      <w:pPr>
        <w:pStyle w:val="ListParagraph"/>
        <w:numPr>
          <w:ilvl w:val="1"/>
          <w:numId w:val="4"/>
        </w:numPr>
      </w:pPr>
      <w:r w:rsidRPr="00020569">
        <w:t>Zero</w:t>
      </w:r>
    </w:p>
    <w:p w:rsidR="009C243F" w:rsidRPr="00020569" w:rsidRDefault="009C243F" w:rsidP="009C243F">
      <w:pPr>
        <w:pStyle w:val="ListParagraph"/>
        <w:numPr>
          <w:ilvl w:val="0"/>
          <w:numId w:val="4"/>
        </w:numPr>
      </w:pPr>
      <w:r w:rsidRPr="00020569">
        <w:rPr>
          <w:b/>
        </w:rPr>
        <w:t>[</w:t>
      </w:r>
      <w:r w:rsidRPr="00020569">
        <w:rPr>
          <w:b/>
          <w:i/>
        </w:rPr>
        <w:t>7.1.a. Opportunity Cost</w:t>
      </w:r>
      <w:r w:rsidRPr="00020569">
        <w:rPr>
          <w:b/>
        </w:rPr>
        <w:t xml:space="preserve">] </w:t>
      </w:r>
      <w:r w:rsidRPr="00020569">
        <w:t>A farmer can make $300, $280, and $260 dollars in profits for each acre of soybeans, cotton, and peanuts produced, respectively. If the profits from growing peanuts rises to $285, how does the opportunity cost of growing soybeans change?</w:t>
      </w:r>
    </w:p>
    <w:p w:rsidR="009C243F" w:rsidRPr="00020569" w:rsidRDefault="009C243F" w:rsidP="009C243F">
      <w:pPr>
        <w:pStyle w:val="ListParagraph"/>
        <w:numPr>
          <w:ilvl w:val="1"/>
          <w:numId w:val="4"/>
        </w:numPr>
      </w:pPr>
      <w:r w:rsidRPr="00020569">
        <w:t>It does not change the opportunity cost of growing soybeans.</w:t>
      </w:r>
    </w:p>
    <w:p w:rsidR="009C243F" w:rsidRPr="00020569" w:rsidRDefault="009C243F" w:rsidP="009C243F">
      <w:pPr>
        <w:pStyle w:val="ListParagraph"/>
        <w:numPr>
          <w:ilvl w:val="1"/>
          <w:numId w:val="4"/>
        </w:numPr>
      </w:pPr>
      <w:r w:rsidRPr="00020569">
        <w:t>It rises $25</w:t>
      </w:r>
    </w:p>
    <w:p w:rsidR="009C243F" w:rsidRPr="00020569" w:rsidRDefault="009C243F" w:rsidP="009C243F">
      <w:pPr>
        <w:pStyle w:val="ListParagraph"/>
        <w:numPr>
          <w:ilvl w:val="1"/>
          <w:numId w:val="4"/>
        </w:numPr>
      </w:pPr>
      <w:r w:rsidRPr="00020569">
        <w:t>It rises $15</w:t>
      </w:r>
    </w:p>
    <w:p w:rsidR="009C243F" w:rsidRPr="00020569" w:rsidRDefault="009C243F" w:rsidP="009C243F">
      <w:pPr>
        <w:pStyle w:val="ListParagraph"/>
        <w:numPr>
          <w:ilvl w:val="1"/>
          <w:numId w:val="4"/>
        </w:numPr>
      </w:pPr>
      <w:r w:rsidRPr="00020569">
        <w:t>It falls $25</w:t>
      </w:r>
    </w:p>
    <w:p w:rsidR="009C243F" w:rsidRPr="00020569" w:rsidRDefault="009C243F" w:rsidP="009C243F">
      <w:pPr>
        <w:pStyle w:val="ListParagraph"/>
        <w:numPr>
          <w:ilvl w:val="1"/>
          <w:numId w:val="4"/>
        </w:numPr>
      </w:pPr>
      <w:r w:rsidRPr="00020569">
        <w:t>It rises $5</w:t>
      </w:r>
    </w:p>
    <w:p w:rsidR="009C243F" w:rsidRPr="00020569" w:rsidRDefault="009C243F" w:rsidP="009C243F">
      <w:pPr>
        <w:pStyle w:val="ListParagraph"/>
        <w:numPr>
          <w:ilvl w:val="0"/>
          <w:numId w:val="4"/>
        </w:numPr>
      </w:pPr>
      <w:r w:rsidRPr="00020569">
        <w:rPr>
          <w:b/>
        </w:rPr>
        <w:t>[</w:t>
      </w:r>
      <w:r w:rsidRPr="00020569">
        <w:rPr>
          <w:b/>
          <w:i/>
        </w:rPr>
        <w:t>7.1.a. Opportunity Cost</w:t>
      </w:r>
      <w:r w:rsidRPr="00020569">
        <w:rPr>
          <w:b/>
        </w:rPr>
        <w:t xml:space="preserve">] </w:t>
      </w:r>
      <w:r w:rsidRPr="00020569">
        <w:t xml:space="preserve">It costs about $40,000 to train a guide dog </w:t>
      </w:r>
      <w:r w:rsidR="00993C32" w:rsidRPr="00020569">
        <w:t>for one blind person</w:t>
      </w:r>
      <w:r w:rsidRPr="00020569">
        <w:t xml:space="preserve">. Donating to charities that provide such guide dogs is thus an altruistic act. However, </w:t>
      </w:r>
      <w:r w:rsidR="00993C32" w:rsidRPr="00020569">
        <w:t xml:space="preserve">Peter </w:t>
      </w:r>
      <w:r w:rsidRPr="00020569">
        <w:t>Singer wants us to observe that …</w:t>
      </w:r>
    </w:p>
    <w:p w:rsidR="009C243F" w:rsidRPr="00020569" w:rsidRDefault="009C243F" w:rsidP="009C243F">
      <w:pPr>
        <w:pStyle w:val="ListParagraph"/>
        <w:numPr>
          <w:ilvl w:val="1"/>
          <w:numId w:val="4"/>
        </w:numPr>
      </w:pPr>
      <w:r w:rsidRPr="00020569">
        <w:t>Blind people can earn money by working whereas many in developing countries cannot even find a job</w:t>
      </w:r>
    </w:p>
    <w:p w:rsidR="009C243F" w:rsidRPr="00020569" w:rsidRDefault="009C243F" w:rsidP="009C243F">
      <w:pPr>
        <w:pStyle w:val="ListParagraph"/>
        <w:numPr>
          <w:ilvl w:val="1"/>
          <w:numId w:val="4"/>
        </w:numPr>
      </w:pPr>
      <w:r w:rsidRPr="00020569">
        <w:t>For the same amount of money you could cure between 400 and 2,000 people of blindness in developing countries.</w:t>
      </w:r>
    </w:p>
    <w:p w:rsidR="009C243F" w:rsidRPr="00020569" w:rsidRDefault="009C243F" w:rsidP="009C243F">
      <w:pPr>
        <w:pStyle w:val="ListParagraph"/>
        <w:numPr>
          <w:ilvl w:val="1"/>
          <w:numId w:val="4"/>
        </w:numPr>
      </w:pPr>
      <w:r w:rsidRPr="00020569">
        <w:t>Spending the same amount of money to subsidize chemical fertilizers in developing countries could save perhaps 30,000 lives over ten years.</w:t>
      </w:r>
    </w:p>
    <w:p w:rsidR="009C243F" w:rsidRPr="00020569" w:rsidRDefault="009C243F" w:rsidP="009C243F">
      <w:pPr>
        <w:pStyle w:val="ListParagraph"/>
        <w:numPr>
          <w:ilvl w:val="1"/>
          <w:numId w:val="4"/>
        </w:numPr>
      </w:pPr>
      <w:r w:rsidRPr="00020569">
        <w:t>Spending the same amount of money to cure radon poisoning can prevent 1,000 people in the U.S. from going blind each year.</w:t>
      </w:r>
    </w:p>
    <w:p w:rsidR="00674886" w:rsidRPr="00020569" w:rsidRDefault="00674886">
      <w:r w:rsidRPr="00020569">
        <w:br w:type="page"/>
      </w:r>
    </w:p>
    <w:p w:rsidR="00674886" w:rsidRPr="00020569" w:rsidRDefault="00674886">
      <w:pPr>
        <w:rPr>
          <w:b/>
        </w:rPr>
      </w:pPr>
      <w:r w:rsidRPr="00020569">
        <w:rPr>
          <w:b/>
        </w:rPr>
        <w:lastRenderedPageBreak/>
        <w:t>Complete the table below and use it to answer questions 6-8. Round to two decimal places throughout.</w:t>
      </w:r>
    </w:p>
    <w:tbl>
      <w:tblPr>
        <w:tblW w:w="0" w:type="auto"/>
        <w:tblInd w:w="5" w:type="dxa"/>
        <w:tblLayout w:type="fixed"/>
        <w:tblCellMar>
          <w:left w:w="0" w:type="dxa"/>
          <w:right w:w="0" w:type="dxa"/>
        </w:tblCellMar>
        <w:tblLook w:val="0000" w:firstRow="0" w:lastRow="0" w:firstColumn="0" w:lastColumn="0" w:noHBand="0" w:noVBand="0"/>
      </w:tblPr>
      <w:tblGrid>
        <w:gridCol w:w="1813"/>
        <w:gridCol w:w="1813"/>
        <w:gridCol w:w="2732"/>
        <w:gridCol w:w="2732"/>
      </w:tblGrid>
      <w:tr w:rsidR="00674886" w:rsidRPr="00020569" w:rsidTr="00113875">
        <w:tc>
          <w:tcPr>
            <w:tcW w:w="1813" w:type="dxa"/>
            <w:tcBorders>
              <w:top w:val="single" w:sz="4" w:space="0" w:color="000000"/>
              <w:left w:val="single" w:sz="4" w:space="0" w:color="000000"/>
              <w:bottom w:val="single" w:sz="4" w:space="0" w:color="000000"/>
            </w:tcBorders>
            <w:shd w:val="clear" w:color="auto" w:fill="000000"/>
          </w:tcPr>
          <w:p w:rsidR="00674886" w:rsidRPr="00020569" w:rsidRDefault="00674886" w:rsidP="00113875">
            <w:pPr>
              <w:pStyle w:val="TableContents"/>
              <w:jc w:val="center"/>
              <w:rPr>
                <w:rFonts w:ascii="Garamond" w:hAnsi="Garamond"/>
                <w:i/>
                <w:iCs/>
                <w:color w:val="FFFFFF"/>
                <w:szCs w:val="20"/>
              </w:rPr>
            </w:pPr>
            <w:r w:rsidRPr="00020569">
              <w:rPr>
                <w:rFonts w:ascii="Garamond" w:hAnsi="Garamond"/>
                <w:i/>
                <w:iCs/>
                <w:color w:val="FFFFFF"/>
                <w:szCs w:val="20"/>
              </w:rPr>
              <w:t>Column A</w:t>
            </w:r>
          </w:p>
        </w:tc>
        <w:tc>
          <w:tcPr>
            <w:tcW w:w="1813" w:type="dxa"/>
            <w:tcBorders>
              <w:top w:val="single" w:sz="4" w:space="0" w:color="000000"/>
              <w:left w:val="single" w:sz="4" w:space="0" w:color="000000"/>
              <w:bottom w:val="single" w:sz="4" w:space="0" w:color="000000"/>
            </w:tcBorders>
            <w:shd w:val="clear" w:color="auto" w:fill="000000"/>
          </w:tcPr>
          <w:p w:rsidR="00674886" w:rsidRPr="00020569" w:rsidRDefault="00674886" w:rsidP="00113875">
            <w:pPr>
              <w:pStyle w:val="TableContents"/>
              <w:jc w:val="center"/>
              <w:rPr>
                <w:rFonts w:ascii="Garamond" w:hAnsi="Garamond"/>
                <w:i/>
                <w:iCs/>
                <w:color w:val="FFFFFF"/>
                <w:szCs w:val="20"/>
              </w:rPr>
            </w:pPr>
            <w:r w:rsidRPr="00020569">
              <w:rPr>
                <w:rFonts w:ascii="Garamond" w:hAnsi="Garamond"/>
                <w:i/>
                <w:iCs/>
                <w:color w:val="FFFFFF"/>
                <w:szCs w:val="20"/>
              </w:rPr>
              <w:t>Column B</w:t>
            </w:r>
          </w:p>
        </w:tc>
        <w:tc>
          <w:tcPr>
            <w:tcW w:w="2732" w:type="dxa"/>
            <w:tcBorders>
              <w:top w:val="single" w:sz="4" w:space="0" w:color="000000"/>
              <w:left w:val="single" w:sz="4" w:space="0" w:color="000000"/>
              <w:bottom w:val="single" w:sz="4" w:space="0" w:color="000000"/>
            </w:tcBorders>
            <w:shd w:val="clear" w:color="auto" w:fill="000000"/>
          </w:tcPr>
          <w:p w:rsidR="00674886" w:rsidRPr="00020569" w:rsidRDefault="00674886" w:rsidP="00113875">
            <w:pPr>
              <w:pStyle w:val="TableContents"/>
              <w:jc w:val="center"/>
              <w:rPr>
                <w:rFonts w:ascii="Garamond" w:hAnsi="Garamond"/>
                <w:i/>
                <w:iCs/>
                <w:color w:val="FFFFFF"/>
                <w:szCs w:val="20"/>
              </w:rPr>
            </w:pPr>
            <w:r w:rsidRPr="00020569">
              <w:rPr>
                <w:rFonts w:ascii="Garamond" w:hAnsi="Garamond"/>
                <w:i/>
                <w:iCs/>
                <w:color w:val="FFFFFF"/>
                <w:szCs w:val="20"/>
              </w:rPr>
              <w:t>Column C</w:t>
            </w:r>
          </w:p>
        </w:tc>
        <w:tc>
          <w:tcPr>
            <w:tcW w:w="2732" w:type="dxa"/>
            <w:tcBorders>
              <w:top w:val="single" w:sz="4" w:space="0" w:color="000000"/>
              <w:left w:val="single" w:sz="4" w:space="0" w:color="000000"/>
              <w:bottom w:val="single" w:sz="4" w:space="0" w:color="000000"/>
            </w:tcBorders>
            <w:shd w:val="clear" w:color="auto" w:fill="000000"/>
          </w:tcPr>
          <w:p w:rsidR="00674886" w:rsidRPr="00020569" w:rsidRDefault="00674886" w:rsidP="00113875">
            <w:pPr>
              <w:pStyle w:val="TableContents"/>
              <w:jc w:val="center"/>
              <w:rPr>
                <w:rFonts w:ascii="Garamond" w:hAnsi="Garamond"/>
                <w:i/>
                <w:iCs/>
                <w:color w:val="FFFFFF"/>
                <w:szCs w:val="20"/>
              </w:rPr>
            </w:pPr>
            <w:r w:rsidRPr="00020569">
              <w:rPr>
                <w:rFonts w:ascii="Garamond" w:hAnsi="Garamond"/>
                <w:i/>
                <w:iCs/>
                <w:color w:val="FFFFFF"/>
                <w:szCs w:val="20"/>
              </w:rPr>
              <w:t>Column D</w:t>
            </w:r>
          </w:p>
        </w:tc>
      </w:tr>
      <w:tr w:rsidR="00674886" w:rsidRPr="00020569" w:rsidTr="00113875">
        <w:tc>
          <w:tcPr>
            <w:tcW w:w="1813" w:type="dxa"/>
            <w:tcBorders>
              <w:left w:val="single" w:sz="4" w:space="0" w:color="000000"/>
              <w:bottom w:val="single" w:sz="4" w:space="0" w:color="000000"/>
            </w:tcBorders>
            <w:shd w:val="clear" w:color="auto" w:fill="000000"/>
            <w:tcMar>
              <w:top w:w="29" w:type="dxa"/>
              <w:left w:w="29" w:type="dxa"/>
              <w:bottom w:w="29" w:type="dxa"/>
              <w:right w:w="29" w:type="dxa"/>
            </w:tcMar>
          </w:tcPr>
          <w:p w:rsidR="00674886" w:rsidRPr="00020569" w:rsidRDefault="00674886" w:rsidP="00113875">
            <w:pPr>
              <w:pStyle w:val="TableContents"/>
              <w:jc w:val="center"/>
              <w:rPr>
                <w:rFonts w:ascii="Garamond" w:hAnsi="Garamond"/>
                <w:color w:val="FFFFFF"/>
                <w:szCs w:val="20"/>
              </w:rPr>
            </w:pPr>
            <w:r w:rsidRPr="00020569">
              <w:rPr>
                <w:rFonts w:ascii="Garamond" w:hAnsi="Garamond"/>
                <w:color w:val="FFFFFF"/>
                <w:szCs w:val="20"/>
              </w:rPr>
              <w:t>Age of Stand In Years</w:t>
            </w:r>
          </w:p>
        </w:tc>
        <w:tc>
          <w:tcPr>
            <w:tcW w:w="1813" w:type="dxa"/>
            <w:tcBorders>
              <w:left w:val="single" w:sz="4" w:space="0" w:color="000000"/>
              <w:bottom w:val="single" w:sz="4" w:space="0" w:color="000000"/>
            </w:tcBorders>
            <w:shd w:val="clear" w:color="auto" w:fill="000000"/>
            <w:tcMar>
              <w:top w:w="29" w:type="dxa"/>
              <w:left w:w="29" w:type="dxa"/>
              <w:bottom w:w="29" w:type="dxa"/>
              <w:right w:w="29" w:type="dxa"/>
            </w:tcMar>
          </w:tcPr>
          <w:p w:rsidR="00674886" w:rsidRPr="00020569" w:rsidRDefault="00674886" w:rsidP="00113875">
            <w:pPr>
              <w:pStyle w:val="TableContents"/>
              <w:jc w:val="center"/>
              <w:rPr>
                <w:rFonts w:ascii="Garamond" w:hAnsi="Garamond"/>
                <w:color w:val="FFFFFF"/>
                <w:szCs w:val="20"/>
              </w:rPr>
            </w:pPr>
            <w:r w:rsidRPr="00020569">
              <w:rPr>
                <w:rFonts w:ascii="Garamond" w:hAnsi="Garamond"/>
                <w:color w:val="FFFFFF"/>
                <w:szCs w:val="20"/>
              </w:rPr>
              <w:t>Tons Per Acre Harvested From Stand</w:t>
            </w:r>
          </w:p>
        </w:tc>
        <w:tc>
          <w:tcPr>
            <w:tcW w:w="2732" w:type="dxa"/>
            <w:tcBorders>
              <w:left w:val="single" w:sz="4" w:space="0" w:color="000000"/>
              <w:bottom w:val="single" w:sz="4" w:space="0" w:color="000000"/>
            </w:tcBorders>
            <w:shd w:val="clear" w:color="auto" w:fill="000000"/>
            <w:tcMar>
              <w:top w:w="29" w:type="dxa"/>
              <w:left w:w="29" w:type="dxa"/>
              <w:bottom w:w="29" w:type="dxa"/>
              <w:right w:w="29" w:type="dxa"/>
            </w:tcMar>
          </w:tcPr>
          <w:p w:rsidR="00674886" w:rsidRPr="00020569" w:rsidRDefault="00674886" w:rsidP="00674886">
            <w:pPr>
              <w:pStyle w:val="TableContents"/>
              <w:jc w:val="center"/>
              <w:rPr>
                <w:rFonts w:ascii="Garamond" w:hAnsi="Garamond"/>
                <w:color w:val="FFFFFF"/>
                <w:szCs w:val="20"/>
              </w:rPr>
            </w:pPr>
            <w:r w:rsidRPr="00020569">
              <w:rPr>
                <w:rFonts w:ascii="Garamond" w:hAnsi="Garamond"/>
                <w:color w:val="FFFFFF"/>
                <w:szCs w:val="20"/>
              </w:rPr>
              <w:t>Accounting profits per acre if harvested in that year (profits = $0.18 per ton)</w:t>
            </w:r>
          </w:p>
        </w:tc>
        <w:tc>
          <w:tcPr>
            <w:tcW w:w="2732" w:type="dxa"/>
            <w:tcBorders>
              <w:left w:val="single" w:sz="4" w:space="0" w:color="000000"/>
              <w:bottom w:val="single" w:sz="4" w:space="0" w:color="000000"/>
            </w:tcBorders>
            <w:shd w:val="clear" w:color="auto" w:fill="000000"/>
            <w:tcMar>
              <w:top w:w="29" w:type="dxa"/>
              <w:left w:w="29" w:type="dxa"/>
              <w:bottom w:w="29" w:type="dxa"/>
              <w:right w:w="29" w:type="dxa"/>
            </w:tcMar>
          </w:tcPr>
          <w:p w:rsidR="00674886" w:rsidRPr="00020569" w:rsidRDefault="00674886" w:rsidP="00674886">
            <w:pPr>
              <w:pStyle w:val="TableContents"/>
              <w:jc w:val="center"/>
              <w:rPr>
                <w:rFonts w:ascii="Garamond" w:hAnsi="Garamond"/>
                <w:color w:val="FFFFFF"/>
                <w:szCs w:val="20"/>
              </w:rPr>
            </w:pPr>
            <w:r w:rsidRPr="00020569">
              <w:rPr>
                <w:rFonts w:ascii="Garamond" w:hAnsi="Garamond"/>
                <w:color w:val="FFFFFF"/>
                <w:szCs w:val="20"/>
              </w:rPr>
              <w:t>Accounting profits per acre if harvested last year (profits = $0.18 per ton) and profits invested at a real, risk-free rate of return 14%</w:t>
            </w:r>
          </w:p>
        </w:tc>
      </w:tr>
      <w:tr w:rsidR="00674886" w:rsidRPr="00020569" w:rsidTr="00113875">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28</w:t>
            </w:r>
          </w:p>
        </w:tc>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12,000</w:t>
            </w: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jc w:val="center"/>
              <w:rPr>
                <w:rFonts w:ascii="Garamond" w:hAnsi="Garamond"/>
                <w:color w:val="000000"/>
                <w:szCs w:val="20"/>
              </w:rPr>
            </w:pPr>
          </w:p>
          <w:p w:rsidR="00674886" w:rsidRPr="00020569" w:rsidRDefault="00674886" w:rsidP="00113875">
            <w:pPr>
              <w:pStyle w:val="TableContents"/>
              <w:jc w:val="center"/>
              <w:rPr>
                <w:rFonts w:ascii="Garamond" w:hAnsi="Garamond"/>
                <w:color w:val="000000"/>
                <w:szCs w:val="20"/>
              </w:rPr>
            </w:pPr>
          </w:p>
          <w:p w:rsidR="00674886" w:rsidRPr="00020569" w:rsidRDefault="00674886" w:rsidP="00113875">
            <w:pPr>
              <w:pStyle w:val="TableContents"/>
              <w:jc w:val="center"/>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jc w:val="center"/>
              <w:rPr>
                <w:rFonts w:ascii="Garamond" w:hAnsi="Garamond"/>
                <w:color w:val="000000"/>
                <w:szCs w:val="20"/>
              </w:rPr>
            </w:pPr>
          </w:p>
          <w:p w:rsidR="00674886" w:rsidRPr="00020569" w:rsidRDefault="00674886" w:rsidP="00113875">
            <w:pPr>
              <w:pStyle w:val="TableContents"/>
              <w:jc w:val="center"/>
              <w:rPr>
                <w:rFonts w:ascii="Garamond" w:hAnsi="Garamond"/>
                <w:color w:val="000000"/>
                <w:szCs w:val="20"/>
              </w:rPr>
            </w:pPr>
          </w:p>
          <w:p w:rsidR="00674886" w:rsidRPr="00020569" w:rsidRDefault="00674886" w:rsidP="00113875">
            <w:pPr>
              <w:pStyle w:val="TableContents"/>
              <w:jc w:val="center"/>
              <w:rPr>
                <w:rFonts w:ascii="Garamond" w:hAnsi="Garamond"/>
                <w:color w:val="000000"/>
                <w:szCs w:val="20"/>
              </w:rPr>
            </w:pPr>
            <w:r w:rsidRPr="00020569">
              <w:rPr>
                <w:rFonts w:ascii="Garamond" w:hAnsi="Garamond"/>
                <w:color w:val="000000"/>
                <w:szCs w:val="20"/>
              </w:rPr>
              <w:t>----------</w:t>
            </w:r>
          </w:p>
        </w:tc>
      </w:tr>
      <w:tr w:rsidR="00674886" w:rsidRPr="00020569" w:rsidTr="00113875">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29</w:t>
            </w:r>
          </w:p>
        </w:tc>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14,800</w:t>
            </w: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Question 6 ___________</w:t>
            </w: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r>
      <w:tr w:rsidR="00674886" w:rsidRPr="00020569" w:rsidTr="00113875">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30</w:t>
            </w:r>
          </w:p>
        </w:tc>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16,000</w:t>
            </w: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r>
      <w:tr w:rsidR="00674886" w:rsidRPr="00020569" w:rsidTr="00113875">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31</w:t>
            </w:r>
          </w:p>
        </w:tc>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16,800</w:t>
            </w: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Question 7 ___________</w:t>
            </w:r>
          </w:p>
        </w:tc>
      </w:tr>
      <w:tr w:rsidR="00674886" w:rsidRPr="00020569" w:rsidTr="00113875">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32</w:t>
            </w:r>
          </w:p>
        </w:tc>
        <w:tc>
          <w:tcPr>
            <w:tcW w:w="1813" w:type="dxa"/>
            <w:tcBorders>
              <w:left w:val="single" w:sz="4" w:space="0" w:color="000000"/>
              <w:bottom w:val="single" w:sz="4" w:space="0" w:color="000000"/>
            </w:tcBorders>
            <w:shd w:val="clear" w:color="auto" w:fill="FFFFFF"/>
          </w:tcPr>
          <w:p w:rsidR="00674886" w:rsidRPr="00020569" w:rsidRDefault="00674886" w:rsidP="00113875">
            <w:pPr>
              <w:pStyle w:val="TableContents"/>
              <w:rPr>
                <w:rFonts w:ascii="Garamond" w:hAnsi="Garamond"/>
                <w:color w:val="000000"/>
                <w:szCs w:val="20"/>
              </w:rPr>
            </w:pPr>
            <w:r w:rsidRPr="00020569">
              <w:rPr>
                <w:rFonts w:ascii="Garamond" w:hAnsi="Garamond"/>
                <w:color w:val="000000"/>
                <w:szCs w:val="20"/>
              </w:rPr>
              <w:t>17,000</w:t>
            </w: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c>
          <w:tcPr>
            <w:tcW w:w="2732" w:type="dxa"/>
            <w:tcBorders>
              <w:left w:val="single" w:sz="4" w:space="0" w:color="000000"/>
              <w:bottom w:val="single" w:sz="4" w:space="0" w:color="000000"/>
            </w:tcBorders>
            <w:shd w:val="clear" w:color="auto" w:fill="CCCCCC"/>
          </w:tcPr>
          <w:p w:rsidR="00674886" w:rsidRPr="00020569" w:rsidRDefault="00674886" w:rsidP="00113875">
            <w:pPr>
              <w:pStyle w:val="TableContents"/>
              <w:rPr>
                <w:rFonts w:ascii="Garamond" w:hAnsi="Garamond"/>
                <w:color w:val="000000"/>
                <w:szCs w:val="20"/>
              </w:rPr>
            </w:pPr>
          </w:p>
        </w:tc>
      </w:tr>
    </w:tbl>
    <w:p w:rsidR="00674886" w:rsidRPr="00020569" w:rsidRDefault="00674886" w:rsidP="00674886"/>
    <w:p w:rsidR="009C243F" w:rsidRPr="00020569" w:rsidRDefault="00E273C7" w:rsidP="009C243F">
      <w:pPr>
        <w:pStyle w:val="ListParagraph"/>
        <w:numPr>
          <w:ilvl w:val="0"/>
          <w:numId w:val="4"/>
        </w:numPr>
      </w:pPr>
      <w:r w:rsidRPr="00020569">
        <w:rPr>
          <w:b/>
        </w:rPr>
        <w:t>[</w:t>
      </w:r>
      <w:r w:rsidRPr="00020569">
        <w:rPr>
          <w:b/>
          <w:i/>
        </w:rPr>
        <w:t>7.1.b. Harvesting Trees</w:t>
      </w:r>
      <w:r w:rsidRPr="00020569">
        <w:rPr>
          <w:b/>
        </w:rPr>
        <w:t xml:space="preserve">] </w:t>
      </w:r>
      <w:r w:rsidR="00674886" w:rsidRPr="00020569">
        <w:t xml:space="preserve">The answer to the cell </w:t>
      </w:r>
      <w:r w:rsidR="00674886" w:rsidRPr="00020569">
        <w:rPr>
          <w:i/>
          <w:color w:val="000000"/>
          <w:szCs w:val="20"/>
        </w:rPr>
        <w:t>Question 6 ___________</w:t>
      </w:r>
      <w:r w:rsidR="00674886" w:rsidRPr="00020569">
        <w:rPr>
          <w:color w:val="000000"/>
          <w:szCs w:val="20"/>
        </w:rPr>
        <w:t xml:space="preserve"> in the table above is</w:t>
      </w:r>
    </w:p>
    <w:p w:rsidR="00674886" w:rsidRPr="00020569" w:rsidRDefault="00674886" w:rsidP="00674886">
      <w:pPr>
        <w:pStyle w:val="ListParagraph"/>
        <w:numPr>
          <w:ilvl w:val="1"/>
          <w:numId w:val="4"/>
        </w:numPr>
      </w:pPr>
      <w:r w:rsidRPr="00020569">
        <w:rPr>
          <w:color w:val="000000"/>
          <w:szCs w:val="20"/>
        </w:rPr>
        <w:t>$2,664.00</w:t>
      </w:r>
    </w:p>
    <w:p w:rsidR="00674886" w:rsidRPr="00020569" w:rsidRDefault="00674886" w:rsidP="00674886">
      <w:pPr>
        <w:pStyle w:val="ListParagraph"/>
        <w:numPr>
          <w:ilvl w:val="1"/>
          <w:numId w:val="4"/>
        </w:numPr>
      </w:pPr>
      <w:r w:rsidRPr="00020569">
        <w:rPr>
          <w:color w:val="000000"/>
          <w:szCs w:val="20"/>
        </w:rPr>
        <w:t>$1,908.11</w:t>
      </w:r>
    </w:p>
    <w:p w:rsidR="00674886" w:rsidRPr="00020569" w:rsidRDefault="00674886" w:rsidP="00674886">
      <w:pPr>
        <w:pStyle w:val="ListParagraph"/>
        <w:numPr>
          <w:ilvl w:val="1"/>
          <w:numId w:val="4"/>
        </w:numPr>
      </w:pPr>
      <w:r w:rsidRPr="00020569">
        <w:rPr>
          <w:color w:val="000000"/>
          <w:szCs w:val="20"/>
        </w:rPr>
        <w:t>$2,491.39</w:t>
      </w:r>
    </w:p>
    <w:p w:rsidR="00674886" w:rsidRPr="00020569" w:rsidRDefault="00674886" w:rsidP="00674886">
      <w:pPr>
        <w:pStyle w:val="ListParagraph"/>
        <w:numPr>
          <w:ilvl w:val="1"/>
          <w:numId w:val="4"/>
        </w:numPr>
      </w:pPr>
      <w:r w:rsidRPr="00020569">
        <w:rPr>
          <w:color w:val="000000"/>
          <w:szCs w:val="20"/>
        </w:rPr>
        <w:t>$1,999.00</w:t>
      </w:r>
    </w:p>
    <w:p w:rsidR="00674886" w:rsidRPr="00020569" w:rsidRDefault="00993C32" w:rsidP="00674886">
      <w:pPr>
        <w:pStyle w:val="ListParagraph"/>
        <w:numPr>
          <w:ilvl w:val="1"/>
          <w:numId w:val="4"/>
        </w:numPr>
      </w:pPr>
      <w:r w:rsidRPr="00020569">
        <w:rPr>
          <w:color w:val="000000"/>
          <w:szCs w:val="20"/>
        </w:rPr>
        <w:t>None of the above</w:t>
      </w:r>
    </w:p>
    <w:p w:rsidR="00674886" w:rsidRPr="00020569" w:rsidRDefault="00E273C7" w:rsidP="00674886">
      <w:pPr>
        <w:pStyle w:val="ListParagraph"/>
        <w:numPr>
          <w:ilvl w:val="0"/>
          <w:numId w:val="4"/>
        </w:numPr>
      </w:pPr>
      <w:r w:rsidRPr="00020569">
        <w:rPr>
          <w:b/>
        </w:rPr>
        <w:t>[</w:t>
      </w:r>
      <w:r w:rsidRPr="00020569">
        <w:rPr>
          <w:b/>
          <w:i/>
        </w:rPr>
        <w:t>7.1.b. Harvesting Trees</w:t>
      </w:r>
      <w:r w:rsidRPr="00020569">
        <w:rPr>
          <w:b/>
        </w:rPr>
        <w:t xml:space="preserve">] </w:t>
      </w:r>
      <w:r w:rsidR="00674886" w:rsidRPr="00020569">
        <w:t xml:space="preserve">The answer to the cell </w:t>
      </w:r>
      <w:r w:rsidR="00674886" w:rsidRPr="00020569">
        <w:rPr>
          <w:i/>
          <w:color w:val="000000"/>
          <w:szCs w:val="20"/>
        </w:rPr>
        <w:t>Question 7 ___________</w:t>
      </w:r>
      <w:r w:rsidR="00674886" w:rsidRPr="00020569">
        <w:rPr>
          <w:color w:val="000000"/>
          <w:szCs w:val="20"/>
        </w:rPr>
        <w:t xml:space="preserve"> in the table above is</w:t>
      </w:r>
    </w:p>
    <w:p w:rsidR="00674886" w:rsidRPr="00020569" w:rsidRDefault="00674886" w:rsidP="00674886">
      <w:pPr>
        <w:pStyle w:val="ListParagraph"/>
        <w:numPr>
          <w:ilvl w:val="1"/>
          <w:numId w:val="4"/>
        </w:numPr>
      </w:pPr>
      <w:r w:rsidRPr="00020569">
        <w:rPr>
          <w:color w:val="000000"/>
          <w:szCs w:val="20"/>
        </w:rPr>
        <w:t>$</w:t>
      </w:r>
      <w:r w:rsidR="00E273C7" w:rsidRPr="00020569">
        <w:rPr>
          <w:color w:val="000000"/>
          <w:szCs w:val="20"/>
        </w:rPr>
        <w:t>3,099.29</w:t>
      </w:r>
    </w:p>
    <w:p w:rsidR="00674886" w:rsidRPr="00020569" w:rsidRDefault="00674886" w:rsidP="00674886">
      <w:pPr>
        <w:pStyle w:val="ListParagraph"/>
        <w:numPr>
          <w:ilvl w:val="1"/>
          <w:numId w:val="4"/>
        </w:numPr>
      </w:pPr>
      <w:r w:rsidRPr="00020569">
        <w:rPr>
          <w:color w:val="000000"/>
          <w:szCs w:val="20"/>
        </w:rPr>
        <w:t>$</w:t>
      </w:r>
      <w:r w:rsidR="00E273C7" w:rsidRPr="00020569">
        <w:rPr>
          <w:color w:val="000000"/>
          <w:szCs w:val="20"/>
        </w:rPr>
        <w:t>2,836.83</w:t>
      </w:r>
    </w:p>
    <w:p w:rsidR="00674886" w:rsidRPr="00020569" w:rsidRDefault="00674886" w:rsidP="00674886">
      <w:pPr>
        <w:pStyle w:val="ListParagraph"/>
        <w:numPr>
          <w:ilvl w:val="1"/>
          <w:numId w:val="4"/>
        </w:numPr>
      </w:pPr>
      <w:r w:rsidRPr="00020569">
        <w:rPr>
          <w:color w:val="000000"/>
          <w:szCs w:val="20"/>
        </w:rPr>
        <w:t>$</w:t>
      </w:r>
      <w:r w:rsidR="00E273C7" w:rsidRPr="00020569">
        <w:rPr>
          <w:color w:val="000000"/>
          <w:szCs w:val="20"/>
        </w:rPr>
        <w:t>3,451.98</w:t>
      </w:r>
    </w:p>
    <w:p w:rsidR="00674886" w:rsidRPr="00020569" w:rsidRDefault="00674886" w:rsidP="00674886">
      <w:pPr>
        <w:pStyle w:val="ListParagraph"/>
        <w:numPr>
          <w:ilvl w:val="1"/>
          <w:numId w:val="4"/>
        </w:numPr>
      </w:pPr>
      <w:r w:rsidRPr="00020569">
        <w:rPr>
          <w:color w:val="000000"/>
          <w:szCs w:val="20"/>
        </w:rPr>
        <w:t>$</w:t>
      </w:r>
      <w:r w:rsidR="00E273C7" w:rsidRPr="00020569">
        <w:rPr>
          <w:color w:val="000000"/>
          <w:szCs w:val="20"/>
        </w:rPr>
        <w:t>3,28</w:t>
      </w:r>
      <w:r w:rsidR="00993C32" w:rsidRPr="00020569">
        <w:rPr>
          <w:color w:val="000000"/>
          <w:szCs w:val="20"/>
        </w:rPr>
        <w:t>3</w:t>
      </w:r>
      <w:r w:rsidR="00E273C7" w:rsidRPr="00020569">
        <w:rPr>
          <w:color w:val="000000"/>
          <w:szCs w:val="20"/>
        </w:rPr>
        <w:t>.20</w:t>
      </w:r>
    </w:p>
    <w:p w:rsidR="00674886" w:rsidRPr="00020569" w:rsidRDefault="00993C32" w:rsidP="00E273C7">
      <w:pPr>
        <w:pStyle w:val="ListParagraph"/>
        <w:numPr>
          <w:ilvl w:val="1"/>
          <w:numId w:val="4"/>
        </w:numPr>
      </w:pPr>
      <w:r w:rsidRPr="00020569">
        <w:rPr>
          <w:color w:val="000000"/>
          <w:szCs w:val="20"/>
        </w:rPr>
        <w:t>None of the above</w:t>
      </w:r>
    </w:p>
    <w:p w:rsidR="00E273C7" w:rsidRPr="00020569" w:rsidRDefault="00E273C7" w:rsidP="00E273C7">
      <w:pPr>
        <w:pStyle w:val="ListParagraph"/>
        <w:numPr>
          <w:ilvl w:val="0"/>
          <w:numId w:val="4"/>
        </w:numPr>
      </w:pPr>
      <w:r w:rsidRPr="00020569">
        <w:rPr>
          <w:b/>
        </w:rPr>
        <w:t>[</w:t>
      </w:r>
      <w:r w:rsidRPr="00020569">
        <w:rPr>
          <w:b/>
          <w:i/>
        </w:rPr>
        <w:t>7.1.b. Harvesting Trees</w:t>
      </w:r>
      <w:r w:rsidRPr="00020569">
        <w:rPr>
          <w:b/>
        </w:rPr>
        <w:t xml:space="preserve">] </w:t>
      </w:r>
      <w:r w:rsidRPr="00020569">
        <w:rPr>
          <w:color w:val="000000"/>
          <w:szCs w:val="20"/>
        </w:rPr>
        <w:t>To maximize wealth, you should harvest the stand when it is ______ years old.</w:t>
      </w:r>
    </w:p>
    <w:p w:rsidR="00E273C7" w:rsidRPr="00020569" w:rsidRDefault="00E273C7" w:rsidP="00E273C7">
      <w:pPr>
        <w:pStyle w:val="ListParagraph"/>
        <w:numPr>
          <w:ilvl w:val="1"/>
          <w:numId w:val="4"/>
        </w:numPr>
      </w:pPr>
      <w:r w:rsidRPr="00020569">
        <w:rPr>
          <w:color w:val="000000"/>
          <w:szCs w:val="20"/>
        </w:rPr>
        <w:t>28</w:t>
      </w:r>
    </w:p>
    <w:p w:rsidR="00E273C7" w:rsidRPr="00020569" w:rsidRDefault="00E273C7" w:rsidP="00E273C7">
      <w:pPr>
        <w:pStyle w:val="ListParagraph"/>
        <w:numPr>
          <w:ilvl w:val="1"/>
          <w:numId w:val="4"/>
        </w:numPr>
      </w:pPr>
      <w:r w:rsidRPr="00020569">
        <w:rPr>
          <w:color w:val="000000"/>
          <w:szCs w:val="20"/>
        </w:rPr>
        <w:t>29</w:t>
      </w:r>
    </w:p>
    <w:p w:rsidR="00E273C7" w:rsidRPr="00020569" w:rsidRDefault="00E273C7" w:rsidP="00E273C7">
      <w:pPr>
        <w:pStyle w:val="ListParagraph"/>
        <w:numPr>
          <w:ilvl w:val="1"/>
          <w:numId w:val="4"/>
        </w:numPr>
      </w:pPr>
      <w:r w:rsidRPr="00020569">
        <w:rPr>
          <w:color w:val="000000"/>
          <w:szCs w:val="20"/>
        </w:rPr>
        <w:t>30</w:t>
      </w:r>
    </w:p>
    <w:p w:rsidR="00E273C7" w:rsidRPr="00020569" w:rsidRDefault="00E273C7" w:rsidP="00E273C7">
      <w:pPr>
        <w:pStyle w:val="ListParagraph"/>
        <w:numPr>
          <w:ilvl w:val="1"/>
          <w:numId w:val="4"/>
        </w:numPr>
      </w:pPr>
      <w:r w:rsidRPr="00020569">
        <w:rPr>
          <w:color w:val="000000"/>
          <w:szCs w:val="20"/>
        </w:rPr>
        <w:t>31</w:t>
      </w:r>
    </w:p>
    <w:p w:rsidR="00E273C7" w:rsidRPr="00020569" w:rsidRDefault="00E273C7" w:rsidP="00E273C7">
      <w:pPr>
        <w:pStyle w:val="ListParagraph"/>
        <w:numPr>
          <w:ilvl w:val="1"/>
          <w:numId w:val="4"/>
        </w:numPr>
      </w:pPr>
      <w:r w:rsidRPr="00020569">
        <w:rPr>
          <w:color w:val="000000"/>
          <w:szCs w:val="20"/>
        </w:rPr>
        <w:t>32</w:t>
      </w:r>
    </w:p>
    <w:p w:rsidR="00E273C7" w:rsidRPr="00020569" w:rsidRDefault="00E273C7" w:rsidP="00E273C7">
      <w:pPr>
        <w:pStyle w:val="ListParagraph"/>
        <w:numPr>
          <w:ilvl w:val="0"/>
          <w:numId w:val="4"/>
        </w:numPr>
      </w:pPr>
      <w:r w:rsidRPr="00020569">
        <w:rPr>
          <w:b/>
        </w:rPr>
        <w:lastRenderedPageBreak/>
        <w:t>[</w:t>
      </w:r>
      <w:r w:rsidRPr="00020569">
        <w:rPr>
          <w:b/>
          <w:i/>
        </w:rPr>
        <w:t>7.1.c. Compound Interest</w:t>
      </w:r>
      <w:r w:rsidRPr="00020569">
        <w:rPr>
          <w:b/>
        </w:rPr>
        <w:t xml:space="preserve">] </w:t>
      </w:r>
      <w:r w:rsidR="00A504E4" w:rsidRPr="00020569">
        <w:t>Suppose you invest $100,000 for one year at a 10% interest rate. How much money will you have at the end of that year?</w:t>
      </w:r>
    </w:p>
    <w:p w:rsidR="00A504E4" w:rsidRPr="00020569" w:rsidRDefault="00F81F2E" w:rsidP="00A504E4">
      <w:pPr>
        <w:pStyle w:val="ListParagraph"/>
        <w:numPr>
          <w:ilvl w:val="1"/>
          <w:numId w:val="4"/>
        </w:numPr>
      </w:pPr>
      <w:r w:rsidRPr="00020569">
        <w:t>$105,000</w:t>
      </w:r>
    </w:p>
    <w:p w:rsidR="00A504E4" w:rsidRPr="00020569" w:rsidRDefault="00F81F2E" w:rsidP="00A504E4">
      <w:pPr>
        <w:pStyle w:val="ListParagraph"/>
        <w:numPr>
          <w:ilvl w:val="1"/>
          <w:numId w:val="4"/>
        </w:numPr>
      </w:pPr>
      <w:r w:rsidRPr="00020569">
        <w:t>$108,000</w:t>
      </w:r>
    </w:p>
    <w:p w:rsidR="00A504E4" w:rsidRPr="00020569" w:rsidRDefault="00F81F2E" w:rsidP="00A504E4">
      <w:pPr>
        <w:pStyle w:val="ListParagraph"/>
        <w:numPr>
          <w:ilvl w:val="1"/>
          <w:numId w:val="4"/>
        </w:numPr>
      </w:pPr>
      <w:r w:rsidRPr="00020569">
        <w:t>$110,000</w:t>
      </w:r>
    </w:p>
    <w:p w:rsidR="00A504E4" w:rsidRPr="00020569" w:rsidRDefault="00F81F2E" w:rsidP="00A504E4">
      <w:pPr>
        <w:pStyle w:val="ListParagraph"/>
        <w:numPr>
          <w:ilvl w:val="1"/>
          <w:numId w:val="4"/>
        </w:numPr>
      </w:pPr>
      <w:r w:rsidRPr="00020569">
        <w:t>$118,000</w:t>
      </w:r>
    </w:p>
    <w:p w:rsidR="00A504E4" w:rsidRPr="00020569" w:rsidRDefault="00993C32" w:rsidP="00A504E4">
      <w:pPr>
        <w:pStyle w:val="ListParagraph"/>
        <w:numPr>
          <w:ilvl w:val="1"/>
          <w:numId w:val="4"/>
        </w:numPr>
      </w:pPr>
      <w:r w:rsidRPr="00020569">
        <w:t>None of the above</w:t>
      </w:r>
    </w:p>
    <w:p w:rsidR="00A504E4" w:rsidRPr="00020569" w:rsidRDefault="00A504E4" w:rsidP="00A504E4">
      <w:pPr>
        <w:pStyle w:val="ListParagraph"/>
        <w:numPr>
          <w:ilvl w:val="0"/>
          <w:numId w:val="4"/>
        </w:numPr>
      </w:pPr>
      <w:r w:rsidRPr="00020569">
        <w:rPr>
          <w:b/>
        </w:rPr>
        <w:t>[</w:t>
      </w:r>
      <w:r w:rsidRPr="00020569">
        <w:rPr>
          <w:b/>
          <w:i/>
        </w:rPr>
        <w:t>7.1.c. Compound Interest</w:t>
      </w:r>
      <w:r w:rsidRPr="00020569">
        <w:rPr>
          <w:b/>
        </w:rPr>
        <w:t xml:space="preserve">] </w:t>
      </w:r>
      <w:r w:rsidRPr="00020569">
        <w:t>Suppose you invest $100,000 for five years at a 10% interest rate. How much money will you have at the end of five years?</w:t>
      </w:r>
    </w:p>
    <w:p w:rsidR="00A504E4" w:rsidRPr="00020569" w:rsidRDefault="00F81F2E" w:rsidP="00A504E4">
      <w:pPr>
        <w:pStyle w:val="ListParagraph"/>
        <w:numPr>
          <w:ilvl w:val="1"/>
          <w:numId w:val="4"/>
        </w:numPr>
      </w:pPr>
      <w:r w:rsidRPr="00020569">
        <w:t>$123,884</w:t>
      </w:r>
    </w:p>
    <w:p w:rsidR="00A504E4" w:rsidRPr="00020569" w:rsidRDefault="00F81F2E" w:rsidP="00A504E4">
      <w:pPr>
        <w:pStyle w:val="ListParagraph"/>
        <w:numPr>
          <w:ilvl w:val="1"/>
          <w:numId w:val="4"/>
        </w:numPr>
      </w:pPr>
      <w:r w:rsidRPr="00020569">
        <w:t>$132,365</w:t>
      </w:r>
    </w:p>
    <w:p w:rsidR="00F81F2E" w:rsidRPr="00020569" w:rsidRDefault="00F81F2E" w:rsidP="00A504E4">
      <w:pPr>
        <w:pStyle w:val="ListParagraph"/>
        <w:numPr>
          <w:ilvl w:val="1"/>
          <w:numId w:val="4"/>
        </w:numPr>
      </w:pPr>
      <w:r w:rsidRPr="00020569">
        <w:t>$138,928</w:t>
      </w:r>
    </w:p>
    <w:p w:rsidR="00F81F2E" w:rsidRPr="00020569" w:rsidRDefault="00993C32" w:rsidP="00A504E4">
      <w:pPr>
        <w:pStyle w:val="ListParagraph"/>
        <w:numPr>
          <w:ilvl w:val="1"/>
          <w:numId w:val="4"/>
        </w:numPr>
      </w:pPr>
      <w:r w:rsidRPr="00020569">
        <w:t>$161,051</w:t>
      </w:r>
    </w:p>
    <w:p w:rsidR="00F10A3A" w:rsidRPr="00020569" w:rsidRDefault="00993C32" w:rsidP="00F81F2E">
      <w:pPr>
        <w:pStyle w:val="ListParagraph"/>
        <w:numPr>
          <w:ilvl w:val="1"/>
          <w:numId w:val="4"/>
        </w:numPr>
      </w:pPr>
      <w:r w:rsidRPr="00020569">
        <w:t>None of the above</w:t>
      </w:r>
    </w:p>
    <w:p w:rsidR="00F10A3A" w:rsidRPr="00020569" w:rsidRDefault="00F10A3A" w:rsidP="00F10A3A">
      <w:pPr>
        <w:pStyle w:val="ListParagraph"/>
        <w:numPr>
          <w:ilvl w:val="0"/>
          <w:numId w:val="4"/>
        </w:numPr>
      </w:pPr>
      <w:r w:rsidRPr="00020569">
        <w:rPr>
          <w:b/>
        </w:rPr>
        <w:t>[</w:t>
      </w:r>
      <w:r w:rsidRPr="00020569">
        <w:rPr>
          <w:b/>
          <w:i/>
        </w:rPr>
        <w:t>7.1.d. Net present value</w:t>
      </w:r>
      <w:r w:rsidRPr="00020569">
        <w:rPr>
          <w:b/>
        </w:rPr>
        <w:t xml:space="preserve">] </w:t>
      </w:r>
      <w:r w:rsidRPr="00020569">
        <w:t>Suppose that you have the opportunity to spend $10,000 today on an investment that will give you profits of $15,000 in five years. Assume an interest rate of 10%. Should you purchase the investment? Why?</w:t>
      </w:r>
    </w:p>
    <w:p w:rsidR="00F10A3A" w:rsidRPr="00020569" w:rsidRDefault="00F81F2E" w:rsidP="00F10A3A">
      <w:pPr>
        <w:pStyle w:val="ListParagraph"/>
        <w:numPr>
          <w:ilvl w:val="1"/>
          <w:numId w:val="4"/>
        </w:numPr>
      </w:pPr>
      <w:r w:rsidRPr="00020569">
        <w:t>No, because the present value of the investment is $9,314, which is less than its cost of $10,000.</w:t>
      </w:r>
    </w:p>
    <w:p w:rsidR="00F81F2E" w:rsidRPr="00020569" w:rsidRDefault="00F81F2E" w:rsidP="00F81F2E">
      <w:pPr>
        <w:pStyle w:val="ListParagraph"/>
        <w:numPr>
          <w:ilvl w:val="1"/>
          <w:numId w:val="4"/>
        </w:numPr>
      </w:pPr>
      <w:r w:rsidRPr="00020569">
        <w:t>No, because the present value of the investment is $9,981, which is less than its cost of $10,000.</w:t>
      </w:r>
    </w:p>
    <w:p w:rsidR="00F10A3A" w:rsidRPr="00020569" w:rsidRDefault="00F81F2E" w:rsidP="00F10A3A">
      <w:pPr>
        <w:pStyle w:val="ListParagraph"/>
        <w:numPr>
          <w:ilvl w:val="1"/>
          <w:numId w:val="4"/>
        </w:numPr>
      </w:pPr>
      <w:r w:rsidRPr="00020569">
        <w:t>Yes, because its present value is $15,000, considerably more than its cost of $10,000</w:t>
      </w:r>
    </w:p>
    <w:p w:rsidR="00F10A3A" w:rsidRPr="00020569" w:rsidRDefault="00F81F2E" w:rsidP="00F81F2E">
      <w:pPr>
        <w:pStyle w:val="ListParagraph"/>
        <w:numPr>
          <w:ilvl w:val="1"/>
          <w:numId w:val="4"/>
        </w:numPr>
      </w:pPr>
      <w:r w:rsidRPr="00020569">
        <w:t>Yes, because its present value is $24,158, considerably more than its cost of $10,000</w:t>
      </w:r>
    </w:p>
    <w:p w:rsidR="00F10A3A" w:rsidRPr="00020569" w:rsidRDefault="00F10A3A" w:rsidP="00F10A3A">
      <w:pPr>
        <w:pStyle w:val="ListParagraph"/>
        <w:numPr>
          <w:ilvl w:val="0"/>
          <w:numId w:val="4"/>
        </w:numPr>
      </w:pPr>
      <w:r w:rsidRPr="00020569">
        <w:rPr>
          <w:b/>
        </w:rPr>
        <w:t>[</w:t>
      </w:r>
      <w:r w:rsidRPr="00020569">
        <w:rPr>
          <w:b/>
          <w:i/>
        </w:rPr>
        <w:t>7.1.d. Net present value</w:t>
      </w:r>
      <w:r w:rsidRPr="00020569">
        <w:rPr>
          <w:b/>
        </w:rPr>
        <w:t xml:space="preserve">] </w:t>
      </w:r>
      <w:r w:rsidRPr="00020569">
        <w:t>Suppose that you have the opportunity to spend $100,000 today on an investment that will give you profits of $110,000 in ten years. Assume an interest rate of 2%. Should you purchase the investment? Why?</w:t>
      </w:r>
    </w:p>
    <w:p w:rsidR="00F10A3A" w:rsidRPr="00020569" w:rsidRDefault="00F81F2E" w:rsidP="00F10A3A">
      <w:pPr>
        <w:pStyle w:val="ListParagraph"/>
        <w:numPr>
          <w:ilvl w:val="1"/>
          <w:numId w:val="4"/>
        </w:numPr>
      </w:pPr>
      <w:r w:rsidRPr="00020569">
        <w:t>No, because its present value is $90,238, which is less than its cost of $100,000</w:t>
      </w:r>
    </w:p>
    <w:p w:rsidR="00F81F2E" w:rsidRPr="00020569" w:rsidRDefault="00F81F2E" w:rsidP="00F81F2E">
      <w:pPr>
        <w:pStyle w:val="ListParagraph"/>
        <w:numPr>
          <w:ilvl w:val="1"/>
          <w:numId w:val="4"/>
        </w:numPr>
      </w:pPr>
      <w:r w:rsidRPr="00020569">
        <w:t>No, because its present value is $98,368, which is less than its cost of $100,000</w:t>
      </w:r>
    </w:p>
    <w:p w:rsidR="00F10A3A" w:rsidRPr="00020569" w:rsidRDefault="00F81F2E" w:rsidP="00F10A3A">
      <w:pPr>
        <w:pStyle w:val="ListParagraph"/>
        <w:numPr>
          <w:ilvl w:val="1"/>
          <w:numId w:val="4"/>
        </w:numPr>
      </w:pPr>
      <w:r w:rsidRPr="00020569">
        <w:t>Yes, because its present value is $134,089, considerably more than its cost of $100,000</w:t>
      </w:r>
    </w:p>
    <w:p w:rsidR="00F81F2E" w:rsidRPr="00020569" w:rsidRDefault="00F81F2E" w:rsidP="00F81F2E">
      <w:pPr>
        <w:pStyle w:val="ListParagraph"/>
        <w:numPr>
          <w:ilvl w:val="1"/>
          <w:numId w:val="4"/>
        </w:numPr>
      </w:pPr>
      <w:r w:rsidRPr="00020569">
        <w:t>Yes, because its present value is $144,044, considerably more than its cost of $100,000</w:t>
      </w:r>
    </w:p>
    <w:p w:rsidR="00F81F2E" w:rsidRPr="00020569" w:rsidRDefault="00AC4F4C" w:rsidP="00F81F2E">
      <w:pPr>
        <w:pStyle w:val="ListParagraph"/>
        <w:numPr>
          <w:ilvl w:val="0"/>
          <w:numId w:val="4"/>
        </w:numPr>
      </w:pPr>
      <w:r w:rsidRPr="00020569">
        <w:rPr>
          <w:b/>
        </w:rPr>
        <w:t>[</w:t>
      </w:r>
      <w:r w:rsidRPr="00020569">
        <w:rPr>
          <w:b/>
          <w:i/>
        </w:rPr>
        <w:t>7.2. Value</w:t>
      </w:r>
      <w:r w:rsidRPr="00020569">
        <w:rPr>
          <w:b/>
        </w:rPr>
        <w:t>]</w:t>
      </w:r>
      <w:r w:rsidRPr="00020569">
        <w:t xml:space="preserve"> The _______ value of water is low compared to that of diamonds, but the ______ value of water is much larger than that of diamonds.</w:t>
      </w:r>
    </w:p>
    <w:p w:rsidR="00AC4F4C" w:rsidRPr="00020569" w:rsidRDefault="00AC4F4C" w:rsidP="00AC4F4C">
      <w:pPr>
        <w:pStyle w:val="ListParagraph"/>
        <w:numPr>
          <w:ilvl w:val="1"/>
          <w:numId w:val="4"/>
        </w:numPr>
      </w:pPr>
      <w:proofErr w:type="spellStart"/>
      <w:r w:rsidRPr="00020569">
        <w:t>incend</w:t>
      </w:r>
      <w:proofErr w:type="spellEnd"/>
      <w:r w:rsidRPr="00020569">
        <w:t xml:space="preserve">; </w:t>
      </w:r>
      <w:proofErr w:type="spellStart"/>
      <w:r w:rsidRPr="00020569">
        <w:t>excend</w:t>
      </w:r>
      <w:proofErr w:type="spellEnd"/>
    </w:p>
    <w:p w:rsidR="00AC4F4C" w:rsidRPr="00020569" w:rsidRDefault="00AC4F4C" w:rsidP="00AC4F4C">
      <w:pPr>
        <w:pStyle w:val="ListParagraph"/>
        <w:numPr>
          <w:ilvl w:val="1"/>
          <w:numId w:val="4"/>
        </w:numPr>
      </w:pPr>
      <w:proofErr w:type="spellStart"/>
      <w:r w:rsidRPr="00020569">
        <w:t>excend</w:t>
      </w:r>
      <w:proofErr w:type="spellEnd"/>
      <w:r w:rsidRPr="00020569">
        <w:t xml:space="preserve">; </w:t>
      </w:r>
      <w:proofErr w:type="spellStart"/>
      <w:r w:rsidRPr="00020569">
        <w:t>incend</w:t>
      </w:r>
      <w:proofErr w:type="spellEnd"/>
    </w:p>
    <w:p w:rsidR="00AC4F4C" w:rsidRPr="00020569" w:rsidRDefault="00AC4F4C" w:rsidP="00AC4F4C">
      <w:pPr>
        <w:pStyle w:val="ListParagraph"/>
        <w:numPr>
          <w:ilvl w:val="1"/>
          <w:numId w:val="4"/>
        </w:numPr>
      </w:pPr>
      <w:r w:rsidRPr="00020569">
        <w:t>total; marginal</w:t>
      </w:r>
    </w:p>
    <w:p w:rsidR="00AC4F4C" w:rsidRPr="00020569" w:rsidRDefault="00AC4F4C" w:rsidP="00AC4F4C">
      <w:pPr>
        <w:pStyle w:val="ListParagraph"/>
        <w:numPr>
          <w:ilvl w:val="1"/>
          <w:numId w:val="4"/>
        </w:numPr>
      </w:pPr>
      <w:r w:rsidRPr="00020569">
        <w:t>marginal; total</w:t>
      </w:r>
    </w:p>
    <w:p w:rsidR="00AC4F4C" w:rsidRPr="00020569" w:rsidRDefault="00AC4F4C" w:rsidP="00AC4F4C">
      <w:pPr>
        <w:pStyle w:val="ListParagraph"/>
        <w:numPr>
          <w:ilvl w:val="0"/>
          <w:numId w:val="4"/>
        </w:numPr>
      </w:pPr>
      <w:r w:rsidRPr="00020569">
        <w:rPr>
          <w:b/>
        </w:rPr>
        <w:t>[</w:t>
      </w:r>
      <w:r w:rsidRPr="00020569">
        <w:rPr>
          <w:b/>
          <w:i/>
        </w:rPr>
        <w:t>7.2. Value</w:t>
      </w:r>
      <w:r w:rsidRPr="00020569">
        <w:rPr>
          <w:b/>
        </w:rPr>
        <w:t>]</w:t>
      </w:r>
      <w:r w:rsidRPr="00020569">
        <w:t xml:space="preserve"> To an economist, the “value” of a good to a person refers to</w:t>
      </w:r>
    </w:p>
    <w:p w:rsidR="00AC4F4C" w:rsidRPr="00020569" w:rsidRDefault="00AC4F4C" w:rsidP="00AC4F4C">
      <w:pPr>
        <w:pStyle w:val="ListParagraph"/>
        <w:numPr>
          <w:ilvl w:val="1"/>
          <w:numId w:val="4"/>
        </w:numPr>
      </w:pPr>
      <w:r w:rsidRPr="00020569">
        <w:t>The utility of a good the person receives</w:t>
      </w:r>
    </w:p>
    <w:p w:rsidR="00AC4F4C" w:rsidRPr="00020569" w:rsidRDefault="00AC4F4C" w:rsidP="00AC4F4C">
      <w:pPr>
        <w:pStyle w:val="ListParagraph"/>
        <w:numPr>
          <w:ilvl w:val="1"/>
          <w:numId w:val="4"/>
        </w:numPr>
      </w:pPr>
      <w:r w:rsidRPr="00020569">
        <w:t>The person’s maximum willingness-to-pay for the good, if they had an income equal to or greater than the average income</w:t>
      </w:r>
    </w:p>
    <w:p w:rsidR="00AC4F4C" w:rsidRPr="00020569" w:rsidRDefault="00AC4F4C" w:rsidP="00AC4F4C">
      <w:pPr>
        <w:pStyle w:val="ListParagraph"/>
        <w:numPr>
          <w:ilvl w:val="1"/>
          <w:numId w:val="4"/>
        </w:numPr>
      </w:pPr>
      <w:r w:rsidRPr="00020569">
        <w:t>The person’s maximum willingness-to-pay for the good</w:t>
      </w:r>
    </w:p>
    <w:p w:rsidR="00AC4F4C" w:rsidRPr="00020569" w:rsidRDefault="00AC4F4C" w:rsidP="00AC4F4C">
      <w:pPr>
        <w:pStyle w:val="ListParagraph"/>
        <w:numPr>
          <w:ilvl w:val="1"/>
          <w:numId w:val="4"/>
        </w:numPr>
      </w:pPr>
      <w:r w:rsidRPr="00020569">
        <w:t>The utility of the person having the next highest utility for the good</w:t>
      </w:r>
    </w:p>
    <w:p w:rsidR="00ED46D9" w:rsidRPr="00020569" w:rsidRDefault="00ED46D9" w:rsidP="00ED46D9">
      <w:pPr>
        <w:pStyle w:val="ListParagraph"/>
        <w:ind w:left="1800"/>
      </w:pPr>
    </w:p>
    <w:p w:rsidR="00AC4F4C" w:rsidRPr="00020569" w:rsidRDefault="00AC4F4C" w:rsidP="00AC4F4C">
      <w:pPr>
        <w:pStyle w:val="ListParagraph"/>
        <w:numPr>
          <w:ilvl w:val="0"/>
          <w:numId w:val="4"/>
        </w:numPr>
      </w:pPr>
      <w:r w:rsidRPr="00020569">
        <w:rPr>
          <w:b/>
        </w:rPr>
        <w:lastRenderedPageBreak/>
        <w:t>[</w:t>
      </w:r>
      <w:r w:rsidRPr="00020569">
        <w:rPr>
          <w:b/>
          <w:i/>
        </w:rPr>
        <w:t>7.2. Value</w:t>
      </w:r>
      <w:r w:rsidRPr="00020569">
        <w:rPr>
          <w:b/>
        </w:rPr>
        <w:t xml:space="preserve">] </w:t>
      </w:r>
      <w:r w:rsidRPr="00020569">
        <w:t>When the government is considering a project that will save lives, it measures the value of lives saved using what concept?</w:t>
      </w:r>
    </w:p>
    <w:p w:rsidR="00AC4F4C" w:rsidRPr="00020569" w:rsidRDefault="00AC4F4C" w:rsidP="00AC4F4C">
      <w:pPr>
        <w:pStyle w:val="ListParagraph"/>
        <w:numPr>
          <w:ilvl w:val="1"/>
          <w:numId w:val="4"/>
        </w:numPr>
      </w:pPr>
      <w:r w:rsidRPr="00020569">
        <w:t>An actuarial life</w:t>
      </w:r>
    </w:p>
    <w:p w:rsidR="00AC4F4C" w:rsidRPr="00020569" w:rsidRDefault="00AC4F4C" w:rsidP="00AC4F4C">
      <w:pPr>
        <w:pStyle w:val="ListParagraph"/>
        <w:numPr>
          <w:ilvl w:val="1"/>
          <w:numId w:val="4"/>
        </w:numPr>
      </w:pPr>
      <w:r w:rsidRPr="00020569">
        <w:t>And incendiary life</w:t>
      </w:r>
    </w:p>
    <w:p w:rsidR="00AC4F4C" w:rsidRPr="00020569" w:rsidRDefault="00AC4F4C" w:rsidP="00AC4F4C">
      <w:pPr>
        <w:pStyle w:val="ListParagraph"/>
        <w:numPr>
          <w:ilvl w:val="1"/>
          <w:numId w:val="4"/>
        </w:numPr>
      </w:pPr>
      <w:r w:rsidRPr="00020569">
        <w:t>Value of the average person</w:t>
      </w:r>
    </w:p>
    <w:p w:rsidR="00AC4F4C" w:rsidRPr="00020569" w:rsidRDefault="00AC4F4C" w:rsidP="00AC4F4C">
      <w:pPr>
        <w:pStyle w:val="ListParagraph"/>
        <w:numPr>
          <w:ilvl w:val="1"/>
          <w:numId w:val="4"/>
        </w:numPr>
      </w:pPr>
      <w:r w:rsidRPr="00020569">
        <w:t>Value of a statistical life</w:t>
      </w:r>
    </w:p>
    <w:p w:rsidR="00AC4F4C" w:rsidRPr="00020569" w:rsidRDefault="00AC4F4C" w:rsidP="00AC4F4C">
      <w:pPr>
        <w:pStyle w:val="ListParagraph"/>
        <w:numPr>
          <w:ilvl w:val="0"/>
          <w:numId w:val="4"/>
        </w:numPr>
      </w:pPr>
      <w:r w:rsidRPr="00020569">
        <w:rPr>
          <w:b/>
        </w:rPr>
        <w:t>[</w:t>
      </w:r>
      <w:r w:rsidRPr="00020569">
        <w:rPr>
          <w:b/>
          <w:i/>
        </w:rPr>
        <w:t>7.2. Value</w:t>
      </w:r>
      <w:r w:rsidRPr="00020569">
        <w:rPr>
          <w:b/>
        </w:rPr>
        <w:t xml:space="preserve">] </w:t>
      </w:r>
      <w:r w:rsidRPr="00020569">
        <w:t>Why is wheat sold for a higher price in eastern OK compared to western OK?</w:t>
      </w:r>
    </w:p>
    <w:p w:rsidR="00AC4F4C" w:rsidRPr="00020569" w:rsidRDefault="00AC4F4C" w:rsidP="00AC4F4C">
      <w:pPr>
        <w:pStyle w:val="ListParagraph"/>
        <w:numPr>
          <w:ilvl w:val="1"/>
          <w:numId w:val="4"/>
        </w:numPr>
      </w:pPr>
      <w:r w:rsidRPr="00020569">
        <w:t>More rainfall in eastern OK gives the wheat more protein, increasing form utility</w:t>
      </w:r>
    </w:p>
    <w:p w:rsidR="00AC4F4C" w:rsidRPr="00020569" w:rsidRDefault="00AC4F4C" w:rsidP="00AC4F4C">
      <w:pPr>
        <w:pStyle w:val="ListParagraph"/>
        <w:numPr>
          <w:ilvl w:val="1"/>
          <w:numId w:val="4"/>
        </w:numPr>
      </w:pPr>
      <w:r w:rsidRPr="00020569">
        <w:t>Higher selenium concentrations in eastern OK soils gives the wheat more protein, increasing form utility</w:t>
      </w:r>
    </w:p>
    <w:p w:rsidR="00AC4F4C" w:rsidRPr="00020569" w:rsidRDefault="00AC4F4C" w:rsidP="00AC4F4C">
      <w:pPr>
        <w:pStyle w:val="ListParagraph"/>
        <w:numPr>
          <w:ilvl w:val="1"/>
          <w:numId w:val="4"/>
        </w:numPr>
      </w:pPr>
      <w:r w:rsidRPr="00020569">
        <w:t>Wheat is harvested sooner in eastern OK, giving it greater time utility</w:t>
      </w:r>
    </w:p>
    <w:p w:rsidR="00ED46D9" w:rsidRPr="00020569" w:rsidRDefault="00AC4F4C" w:rsidP="00ED46D9">
      <w:pPr>
        <w:pStyle w:val="ListParagraph"/>
        <w:numPr>
          <w:ilvl w:val="1"/>
          <w:numId w:val="4"/>
        </w:numPr>
      </w:pPr>
      <w:r w:rsidRPr="00020569">
        <w:t>Wheat in eastern OK is located closer to ports, increasing its place utility</w:t>
      </w:r>
    </w:p>
    <w:p w:rsidR="00ED46D9" w:rsidRPr="00020569" w:rsidRDefault="00ED46D9" w:rsidP="00ED46D9">
      <w:pPr>
        <w:pStyle w:val="ListParagraph"/>
        <w:numPr>
          <w:ilvl w:val="0"/>
          <w:numId w:val="4"/>
        </w:numPr>
      </w:pPr>
      <w:r w:rsidRPr="00020569">
        <w:rPr>
          <w:b/>
        </w:rPr>
        <w:t>[</w:t>
      </w:r>
      <w:r w:rsidRPr="00020569">
        <w:rPr>
          <w:b/>
          <w:i/>
        </w:rPr>
        <w:t>7.2. Value</w:t>
      </w:r>
      <w:r w:rsidRPr="00020569">
        <w:rPr>
          <w:b/>
        </w:rPr>
        <w:t xml:space="preserve">] </w:t>
      </w:r>
      <w:r w:rsidRPr="00020569">
        <w:t xml:space="preserve">_________  value refers to the value of one more unit. </w:t>
      </w:r>
    </w:p>
    <w:p w:rsidR="00ED46D9" w:rsidRPr="00020569" w:rsidRDefault="00ED46D9" w:rsidP="00ED46D9">
      <w:pPr>
        <w:pStyle w:val="ListParagraph"/>
        <w:numPr>
          <w:ilvl w:val="1"/>
          <w:numId w:val="4"/>
        </w:numPr>
      </w:pPr>
      <w:r w:rsidRPr="00020569">
        <w:t>Creational</w:t>
      </w:r>
    </w:p>
    <w:p w:rsidR="00ED46D9" w:rsidRPr="00020569" w:rsidRDefault="00ED46D9" w:rsidP="00ED46D9">
      <w:pPr>
        <w:pStyle w:val="ListParagraph"/>
        <w:numPr>
          <w:ilvl w:val="1"/>
          <w:numId w:val="4"/>
        </w:numPr>
      </w:pPr>
      <w:proofErr w:type="spellStart"/>
      <w:r w:rsidRPr="00020569">
        <w:t>Abational</w:t>
      </w:r>
      <w:proofErr w:type="spellEnd"/>
    </w:p>
    <w:p w:rsidR="00ED46D9" w:rsidRPr="00020569" w:rsidRDefault="00ED46D9" w:rsidP="00ED46D9">
      <w:pPr>
        <w:pStyle w:val="ListParagraph"/>
        <w:numPr>
          <w:ilvl w:val="1"/>
          <w:numId w:val="4"/>
        </w:numPr>
      </w:pPr>
      <w:proofErr w:type="spellStart"/>
      <w:r w:rsidRPr="00020569">
        <w:t>Livational</w:t>
      </w:r>
      <w:proofErr w:type="spellEnd"/>
    </w:p>
    <w:p w:rsidR="00ED46D9" w:rsidRPr="00020569" w:rsidRDefault="00ED46D9" w:rsidP="00ED46D9">
      <w:pPr>
        <w:pStyle w:val="ListParagraph"/>
        <w:numPr>
          <w:ilvl w:val="1"/>
          <w:numId w:val="4"/>
        </w:numPr>
      </w:pPr>
      <w:r w:rsidRPr="00020569">
        <w:t>Plus</w:t>
      </w:r>
    </w:p>
    <w:p w:rsidR="00ED46D9" w:rsidRPr="00020569" w:rsidRDefault="00ED46D9" w:rsidP="00ED46D9">
      <w:pPr>
        <w:pStyle w:val="ListParagraph"/>
        <w:numPr>
          <w:ilvl w:val="1"/>
          <w:numId w:val="4"/>
        </w:numPr>
      </w:pPr>
      <w:r w:rsidRPr="00020569">
        <w:t>Marginal</w:t>
      </w:r>
    </w:p>
    <w:p w:rsidR="004F5784" w:rsidRPr="00020569" w:rsidRDefault="004F5784" w:rsidP="004F5784">
      <w:pPr>
        <w:pStyle w:val="ListParagraph"/>
        <w:numPr>
          <w:ilvl w:val="0"/>
          <w:numId w:val="4"/>
        </w:numPr>
      </w:pPr>
      <w:r w:rsidRPr="00020569">
        <w:rPr>
          <w:b/>
        </w:rPr>
        <w:t>[</w:t>
      </w:r>
      <w:r w:rsidRPr="00020569">
        <w:rPr>
          <w:b/>
          <w:i/>
        </w:rPr>
        <w:t>7.3 General Theory of Prices</w:t>
      </w:r>
      <w:r w:rsidRPr="00020569">
        <w:rPr>
          <w:b/>
        </w:rPr>
        <w:t>]</w:t>
      </w:r>
      <w:r w:rsidRPr="00020569">
        <w:t xml:space="preserve"> How was the price of figs determined in ancient Athens?</w:t>
      </w:r>
    </w:p>
    <w:p w:rsidR="004F5784" w:rsidRPr="00020569" w:rsidRDefault="004F5784" w:rsidP="004F5784">
      <w:pPr>
        <w:pStyle w:val="ListParagraph"/>
        <w:numPr>
          <w:ilvl w:val="1"/>
          <w:numId w:val="4"/>
        </w:numPr>
      </w:pPr>
      <w:r w:rsidRPr="00020569">
        <w:t>Markets set the prices</w:t>
      </w:r>
    </w:p>
    <w:p w:rsidR="004F5784" w:rsidRPr="00020569" w:rsidRDefault="004F5784" w:rsidP="004F5784">
      <w:pPr>
        <w:pStyle w:val="ListParagraph"/>
        <w:numPr>
          <w:ilvl w:val="1"/>
          <w:numId w:val="4"/>
        </w:numPr>
      </w:pPr>
      <w:r w:rsidRPr="00020569">
        <w:t>Determined through a negotiation with Persia</w:t>
      </w:r>
    </w:p>
    <w:p w:rsidR="004F5784" w:rsidRPr="00020569" w:rsidRDefault="004F5784" w:rsidP="004F5784">
      <w:pPr>
        <w:pStyle w:val="ListParagraph"/>
        <w:numPr>
          <w:ilvl w:val="1"/>
          <w:numId w:val="4"/>
        </w:numPr>
      </w:pPr>
      <w:r w:rsidRPr="00020569">
        <w:t>Democratic vote</w:t>
      </w:r>
    </w:p>
    <w:p w:rsidR="004F5784" w:rsidRPr="00020569" w:rsidRDefault="004F5784" w:rsidP="004F5784">
      <w:pPr>
        <w:pStyle w:val="ListParagraph"/>
        <w:numPr>
          <w:ilvl w:val="1"/>
          <w:numId w:val="4"/>
        </w:numPr>
      </w:pPr>
      <w:r w:rsidRPr="00020569">
        <w:t>Consulted the oracle (prophets)</w:t>
      </w:r>
    </w:p>
    <w:p w:rsidR="004F5784" w:rsidRPr="00020569" w:rsidRDefault="004F5784" w:rsidP="004F5784">
      <w:pPr>
        <w:pStyle w:val="ListParagraph"/>
        <w:numPr>
          <w:ilvl w:val="0"/>
          <w:numId w:val="4"/>
        </w:numPr>
      </w:pPr>
      <w:r w:rsidRPr="00020569">
        <w:rPr>
          <w:b/>
        </w:rPr>
        <w:t>[</w:t>
      </w:r>
      <w:r w:rsidRPr="00020569">
        <w:rPr>
          <w:b/>
          <w:i/>
        </w:rPr>
        <w:t>7.3 General Theory of Prices</w:t>
      </w:r>
      <w:r w:rsidRPr="00020569">
        <w:rPr>
          <w:b/>
        </w:rPr>
        <w:t xml:space="preserve">] </w:t>
      </w:r>
      <w:r w:rsidRPr="00020569">
        <w:t>The minimum price is determined by ________ while the maximum price is determined by ______.</w:t>
      </w:r>
    </w:p>
    <w:p w:rsidR="004F5784" w:rsidRPr="00020569" w:rsidRDefault="004F5784" w:rsidP="004F5784">
      <w:pPr>
        <w:pStyle w:val="ListParagraph"/>
        <w:numPr>
          <w:ilvl w:val="1"/>
          <w:numId w:val="4"/>
        </w:numPr>
      </w:pPr>
      <w:r w:rsidRPr="00020569">
        <w:t>Seller’s opportunity cost; buyer’s value</w:t>
      </w:r>
    </w:p>
    <w:p w:rsidR="004F5784" w:rsidRPr="00020569" w:rsidRDefault="004F5784" w:rsidP="004F5784">
      <w:pPr>
        <w:pStyle w:val="ListParagraph"/>
        <w:numPr>
          <w:ilvl w:val="1"/>
          <w:numId w:val="4"/>
        </w:numPr>
      </w:pPr>
      <w:r w:rsidRPr="00020569">
        <w:t>Seller’s accounting cost; buyer’s utility</w:t>
      </w:r>
    </w:p>
    <w:p w:rsidR="004F5784" w:rsidRPr="00020569" w:rsidRDefault="004F5784" w:rsidP="004F5784">
      <w:pPr>
        <w:pStyle w:val="ListParagraph"/>
        <w:numPr>
          <w:ilvl w:val="1"/>
          <w:numId w:val="4"/>
        </w:numPr>
      </w:pPr>
      <w:r w:rsidRPr="00020569">
        <w:t>Buyer’s accounting costs; seller’s utility</w:t>
      </w:r>
    </w:p>
    <w:p w:rsidR="004F5784" w:rsidRPr="00020569" w:rsidRDefault="004F5784" w:rsidP="004F5784">
      <w:pPr>
        <w:pStyle w:val="ListParagraph"/>
        <w:numPr>
          <w:ilvl w:val="1"/>
          <w:numId w:val="4"/>
        </w:numPr>
      </w:pPr>
      <w:r w:rsidRPr="00020569">
        <w:t>Buyer’s opportunity cost; seller’s value</w:t>
      </w:r>
    </w:p>
    <w:p w:rsidR="004F5784" w:rsidRPr="00020569" w:rsidRDefault="004F5784" w:rsidP="004F5784">
      <w:pPr>
        <w:pStyle w:val="ListParagraph"/>
        <w:numPr>
          <w:ilvl w:val="0"/>
          <w:numId w:val="4"/>
        </w:numPr>
      </w:pPr>
      <w:r w:rsidRPr="00020569">
        <w:rPr>
          <w:b/>
        </w:rPr>
        <w:t>[</w:t>
      </w:r>
      <w:r w:rsidRPr="00020569">
        <w:rPr>
          <w:b/>
          <w:i/>
        </w:rPr>
        <w:t>7.3 General Theory of Prices</w:t>
      </w:r>
      <w:r w:rsidRPr="00020569">
        <w:rPr>
          <w:b/>
        </w:rPr>
        <w:t xml:space="preserve">] </w:t>
      </w:r>
      <w:r w:rsidRPr="00020569">
        <w:t>What pricing strategy did Quakers invent around the 18</w:t>
      </w:r>
      <w:r w:rsidRPr="00020569">
        <w:rPr>
          <w:vertAlign w:val="superscript"/>
        </w:rPr>
        <w:t>th</w:t>
      </w:r>
      <w:r w:rsidRPr="00020569">
        <w:t xml:space="preserve"> century?</w:t>
      </w:r>
    </w:p>
    <w:p w:rsidR="004F5784" w:rsidRPr="00020569" w:rsidRDefault="004F5784" w:rsidP="004F5784">
      <w:pPr>
        <w:pStyle w:val="ListParagraph"/>
        <w:numPr>
          <w:ilvl w:val="1"/>
          <w:numId w:val="4"/>
        </w:numPr>
      </w:pPr>
      <w:r w:rsidRPr="00020569">
        <w:t>Fair, fixed prices for everyone</w:t>
      </w:r>
    </w:p>
    <w:p w:rsidR="004F5784" w:rsidRPr="00020569" w:rsidRDefault="004F5784" w:rsidP="004F5784">
      <w:pPr>
        <w:pStyle w:val="ListParagraph"/>
        <w:numPr>
          <w:ilvl w:val="1"/>
          <w:numId w:val="4"/>
        </w:numPr>
      </w:pPr>
      <w:r w:rsidRPr="00020569">
        <w:t>Letting buyers name their own price, as Concert Window now does</w:t>
      </w:r>
    </w:p>
    <w:p w:rsidR="009C0152" w:rsidRPr="00020569" w:rsidRDefault="009C0152" w:rsidP="004F5784">
      <w:pPr>
        <w:pStyle w:val="ListParagraph"/>
        <w:numPr>
          <w:ilvl w:val="1"/>
          <w:numId w:val="4"/>
        </w:numPr>
      </w:pPr>
      <w:r w:rsidRPr="00020569">
        <w:t>Negotiating through communication by touching fingers underneath a cloth so no one can see the resulting price</w:t>
      </w:r>
    </w:p>
    <w:p w:rsidR="009C0152" w:rsidRPr="00020569" w:rsidRDefault="009C0152" w:rsidP="004F5784">
      <w:pPr>
        <w:pStyle w:val="ListParagraph"/>
        <w:numPr>
          <w:ilvl w:val="1"/>
          <w:numId w:val="4"/>
        </w:numPr>
      </w:pPr>
      <w:r w:rsidRPr="00020569">
        <w:t>Auctions</w:t>
      </w:r>
    </w:p>
    <w:p w:rsidR="00AC4F4C" w:rsidRPr="00020569" w:rsidRDefault="00ED46D9" w:rsidP="00AC4F4C">
      <w:pPr>
        <w:pStyle w:val="ListParagraph"/>
        <w:numPr>
          <w:ilvl w:val="0"/>
          <w:numId w:val="4"/>
        </w:numPr>
      </w:pPr>
      <w:r w:rsidRPr="00020569">
        <w:rPr>
          <w:b/>
        </w:rPr>
        <w:t>[</w:t>
      </w:r>
      <w:r w:rsidRPr="00020569">
        <w:rPr>
          <w:b/>
          <w:i/>
        </w:rPr>
        <w:t>8.1 The Supply Curve</w:t>
      </w:r>
      <w:r w:rsidRPr="00020569">
        <w:rPr>
          <w:b/>
        </w:rPr>
        <w:t xml:space="preserve">] </w:t>
      </w:r>
      <w:r w:rsidR="002931E8" w:rsidRPr="00020569">
        <w:t>The supply curve is also a _________   _________ curve and a demand curve is also a _________ ________ curve.</w:t>
      </w:r>
    </w:p>
    <w:p w:rsidR="002931E8" w:rsidRPr="00020569" w:rsidRDefault="002931E8" w:rsidP="002931E8">
      <w:pPr>
        <w:pStyle w:val="ListParagraph"/>
        <w:numPr>
          <w:ilvl w:val="1"/>
          <w:numId w:val="4"/>
        </w:numPr>
      </w:pPr>
      <w:r w:rsidRPr="00020569">
        <w:t>Added cost; added value</w:t>
      </w:r>
    </w:p>
    <w:p w:rsidR="002931E8" w:rsidRPr="00020569" w:rsidRDefault="002931E8" w:rsidP="002931E8">
      <w:pPr>
        <w:pStyle w:val="ListParagraph"/>
        <w:numPr>
          <w:ilvl w:val="1"/>
          <w:numId w:val="4"/>
        </w:numPr>
      </w:pPr>
      <w:r w:rsidRPr="00020569">
        <w:t>Marginal cost; marginal value</w:t>
      </w:r>
    </w:p>
    <w:p w:rsidR="002931E8" w:rsidRPr="00020569" w:rsidRDefault="002931E8" w:rsidP="002931E8">
      <w:pPr>
        <w:pStyle w:val="ListParagraph"/>
        <w:numPr>
          <w:ilvl w:val="1"/>
          <w:numId w:val="4"/>
        </w:numPr>
      </w:pPr>
      <w:r w:rsidRPr="00020569">
        <w:t>Cost value; value cost</w:t>
      </w:r>
    </w:p>
    <w:p w:rsidR="002931E8" w:rsidRPr="00020569" w:rsidRDefault="002931E8" w:rsidP="002931E8">
      <w:pPr>
        <w:pStyle w:val="ListParagraph"/>
        <w:numPr>
          <w:ilvl w:val="1"/>
          <w:numId w:val="4"/>
        </w:numPr>
      </w:pPr>
      <w:r w:rsidRPr="00020569">
        <w:t>Accounting cost; opportunity cost</w:t>
      </w:r>
    </w:p>
    <w:p w:rsidR="002931E8" w:rsidRPr="00020569" w:rsidRDefault="002931E8" w:rsidP="002931E8">
      <w:pPr>
        <w:pStyle w:val="ListParagraph"/>
        <w:numPr>
          <w:ilvl w:val="1"/>
          <w:numId w:val="4"/>
        </w:numPr>
      </w:pPr>
      <w:r w:rsidRPr="00020569">
        <w:t>Accounting value; opportunity value</w:t>
      </w:r>
    </w:p>
    <w:p w:rsidR="00ED46D9" w:rsidRPr="00020569" w:rsidRDefault="00ED46D9" w:rsidP="00ED46D9">
      <w:pPr>
        <w:pStyle w:val="ListParagraph"/>
        <w:ind w:left="1800"/>
      </w:pPr>
    </w:p>
    <w:p w:rsidR="00ED46D9" w:rsidRPr="00020569" w:rsidRDefault="00ED46D9" w:rsidP="00ED46D9">
      <w:pPr>
        <w:pStyle w:val="ListParagraph"/>
        <w:ind w:left="1800"/>
      </w:pPr>
    </w:p>
    <w:p w:rsidR="002931E8" w:rsidRPr="00020569" w:rsidRDefault="00ED46D9" w:rsidP="002931E8">
      <w:pPr>
        <w:pStyle w:val="ListParagraph"/>
        <w:numPr>
          <w:ilvl w:val="0"/>
          <w:numId w:val="4"/>
        </w:numPr>
      </w:pPr>
      <w:r w:rsidRPr="00020569">
        <w:rPr>
          <w:b/>
        </w:rPr>
        <w:lastRenderedPageBreak/>
        <w:t>[</w:t>
      </w:r>
      <w:r w:rsidRPr="00020569">
        <w:rPr>
          <w:b/>
          <w:i/>
        </w:rPr>
        <w:t>8.</w:t>
      </w:r>
      <w:r w:rsidRPr="00020569">
        <w:rPr>
          <w:b/>
          <w:i/>
        </w:rPr>
        <w:t>3</w:t>
      </w:r>
      <w:r w:rsidRPr="00020569">
        <w:rPr>
          <w:b/>
          <w:i/>
        </w:rPr>
        <w:t xml:space="preserve"> The </w:t>
      </w:r>
      <w:r w:rsidRPr="00020569">
        <w:rPr>
          <w:b/>
          <w:i/>
        </w:rPr>
        <w:t>equilibrium price</w:t>
      </w:r>
      <w:r w:rsidRPr="00020569">
        <w:rPr>
          <w:b/>
        </w:rPr>
        <w:t xml:space="preserve">] </w:t>
      </w:r>
      <w:r w:rsidR="002931E8" w:rsidRPr="00020569">
        <w:t>Consider the diagram below. If the price is $100 then there is an excess ______ of ______ units.</w:t>
      </w:r>
    </w:p>
    <w:p w:rsidR="002931E8" w:rsidRPr="00020569" w:rsidRDefault="002931E8" w:rsidP="002931E8">
      <w:pPr>
        <w:pStyle w:val="ListParagraph"/>
        <w:ind w:left="1080"/>
      </w:pPr>
      <w:r w:rsidRPr="00020569">
        <w:rPr>
          <w:noProof/>
        </w:rPr>
        <w:drawing>
          <wp:inline distT="0" distB="0" distL="0" distR="0">
            <wp:extent cx="3086895" cy="1995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858" cy="2020141"/>
                    </a:xfrm>
                    <a:prstGeom prst="rect">
                      <a:avLst/>
                    </a:prstGeom>
                  </pic:spPr>
                </pic:pic>
              </a:graphicData>
            </a:graphic>
          </wp:inline>
        </w:drawing>
      </w:r>
    </w:p>
    <w:p w:rsidR="002931E8" w:rsidRPr="00020569" w:rsidRDefault="002931E8" w:rsidP="002931E8">
      <w:pPr>
        <w:pStyle w:val="ListParagraph"/>
        <w:numPr>
          <w:ilvl w:val="1"/>
          <w:numId w:val="4"/>
        </w:numPr>
      </w:pPr>
      <w:r w:rsidRPr="00020569">
        <w:t>Demand; 25</w:t>
      </w:r>
    </w:p>
    <w:p w:rsidR="002931E8" w:rsidRPr="00020569" w:rsidRDefault="002931E8" w:rsidP="002931E8">
      <w:pPr>
        <w:pStyle w:val="ListParagraph"/>
        <w:numPr>
          <w:ilvl w:val="1"/>
          <w:numId w:val="4"/>
        </w:numPr>
      </w:pPr>
      <w:r w:rsidRPr="00020569">
        <w:t>Supply; 125</w:t>
      </w:r>
    </w:p>
    <w:p w:rsidR="002931E8" w:rsidRPr="00020569" w:rsidRDefault="002931E8" w:rsidP="002931E8">
      <w:pPr>
        <w:pStyle w:val="ListParagraph"/>
        <w:numPr>
          <w:ilvl w:val="1"/>
          <w:numId w:val="4"/>
        </w:numPr>
      </w:pPr>
      <w:r w:rsidRPr="00020569">
        <w:t>Demand; 100</w:t>
      </w:r>
    </w:p>
    <w:p w:rsidR="002931E8" w:rsidRPr="00020569" w:rsidRDefault="002931E8" w:rsidP="002931E8">
      <w:pPr>
        <w:pStyle w:val="ListParagraph"/>
        <w:numPr>
          <w:ilvl w:val="1"/>
          <w:numId w:val="4"/>
        </w:numPr>
      </w:pPr>
      <w:r w:rsidRPr="00020569">
        <w:t>Supply; 100</w:t>
      </w:r>
    </w:p>
    <w:p w:rsidR="002931E8" w:rsidRPr="00020569" w:rsidRDefault="00ED46D9" w:rsidP="002931E8">
      <w:pPr>
        <w:pStyle w:val="ListParagraph"/>
        <w:numPr>
          <w:ilvl w:val="0"/>
          <w:numId w:val="4"/>
        </w:numPr>
      </w:pPr>
      <w:r w:rsidRPr="00020569">
        <w:rPr>
          <w:b/>
        </w:rPr>
        <w:t>[</w:t>
      </w:r>
      <w:r w:rsidRPr="00020569">
        <w:rPr>
          <w:b/>
          <w:i/>
        </w:rPr>
        <w:t>8.3 The equilibrium price</w:t>
      </w:r>
      <w:r w:rsidRPr="00020569">
        <w:rPr>
          <w:b/>
        </w:rPr>
        <w:t xml:space="preserve">] </w:t>
      </w:r>
      <w:r w:rsidR="002931E8" w:rsidRPr="00020569">
        <w:t>Suppose the government determines wages instead of supply and demand, and at those wages there was more demand for labor than supply. This tells us that the government-set wage is ______ the equilibrium wage.</w:t>
      </w:r>
    </w:p>
    <w:p w:rsidR="002931E8" w:rsidRPr="00020569" w:rsidRDefault="002931E8" w:rsidP="002931E8">
      <w:pPr>
        <w:pStyle w:val="ListParagraph"/>
        <w:numPr>
          <w:ilvl w:val="1"/>
          <w:numId w:val="4"/>
        </w:numPr>
      </w:pPr>
      <w:r w:rsidRPr="00020569">
        <w:t>Below</w:t>
      </w:r>
    </w:p>
    <w:p w:rsidR="002931E8" w:rsidRPr="00020569" w:rsidRDefault="002931E8" w:rsidP="002931E8">
      <w:pPr>
        <w:pStyle w:val="ListParagraph"/>
        <w:numPr>
          <w:ilvl w:val="1"/>
          <w:numId w:val="4"/>
        </w:numPr>
      </w:pPr>
      <w:r w:rsidRPr="00020569">
        <w:t>The same as</w:t>
      </w:r>
    </w:p>
    <w:p w:rsidR="002931E8" w:rsidRPr="00020569" w:rsidRDefault="002931E8" w:rsidP="002931E8">
      <w:pPr>
        <w:pStyle w:val="ListParagraph"/>
        <w:numPr>
          <w:ilvl w:val="1"/>
          <w:numId w:val="4"/>
        </w:numPr>
      </w:pPr>
      <w:r w:rsidRPr="00020569">
        <w:t>Above</w:t>
      </w:r>
    </w:p>
    <w:p w:rsidR="002931E8" w:rsidRPr="00020569" w:rsidRDefault="00ED46D9" w:rsidP="002931E8">
      <w:pPr>
        <w:pStyle w:val="ListParagraph"/>
        <w:numPr>
          <w:ilvl w:val="0"/>
          <w:numId w:val="4"/>
        </w:numPr>
      </w:pPr>
      <w:r w:rsidRPr="00020569">
        <w:rPr>
          <w:b/>
        </w:rPr>
        <w:t>[</w:t>
      </w:r>
      <w:r w:rsidRPr="00020569">
        <w:rPr>
          <w:b/>
          <w:i/>
        </w:rPr>
        <w:t>8.</w:t>
      </w:r>
      <w:r w:rsidRPr="00020569">
        <w:rPr>
          <w:b/>
          <w:i/>
        </w:rPr>
        <w:t>4</w:t>
      </w:r>
      <w:r w:rsidRPr="00020569">
        <w:rPr>
          <w:b/>
          <w:i/>
        </w:rPr>
        <w:t xml:space="preserve"> The </w:t>
      </w:r>
      <w:r w:rsidRPr="00020569">
        <w:rPr>
          <w:b/>
          <w:i/>
        </w:rPr>
        <w:t>supply curve shifts</w:t>
      </w:r>
      <w:r w:rsidRPr="00020569">
        <w:rPr>
          <w:b/>
        </w:rPr>
        <w:t xml:space="preserve">] </w:t>
      </w:r>
      <w:r w:rsidR="00272743" w:rsidRPr="00020569">
        <w:t>Consider the diagram</w:t>
      </w:r>
      <w:r w:rsidR="002931E8" w:rsidRPr="00020569">
        <w:t xml:space="preserve"> below.</w:t>
      </w:r>
      <w:r w:rsidR="00272743" w:rsidRPr="00020569">
        <w:t xml:space="preserve"> Suppose it refers to the market for lettuce.</w:t>
      </w:r>
      <w:r w:rsidR="002931E8" w:rsidRPr="00020569">
        <w:t xml:space="preserve"> Suppose the initial supply curve for lettuce is S. Due to lower pesticide prices, it is now cheaper to combat pests than before. This will shift the supply curve from S to _____</w:t>
      </w:r>
    </w:p>
    <w:p w:rsidR="002931E8" w:rsidRPr="00020569" w:rsidRDefault="002931E8" w:rsidP="002931E8">
      <w:pPr>
        <w:pStyle w:val="ListParagraph"/>
        <w:ind w:left="1080"/>
      </w:pPr>
      <w:r w:rsidRPr="00020569">
        <w:rPr>
          <w:noProof/>
        </w:rPr>
        <w:drawing>
          <wp:inline distT="0" distB="0" distL="0" distR="0">
            <wp:extent cx="3265655" cy="1811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0224" cy="1830285"/>
                    </a:xfrm>
                    <a:prstGeom prst="rect">
                      <a:avLst/>
                    </a:prstGeom>
                  </pic:spPr>
                </pic:pic>
              </a:graphicData>
            </a:graphic>
          </wp:inline>
        </w:drawing>
      </w:r>
    </w:p>
    <w:p w:rsidR="002931E8" w:rsidRPr="00020569" w:rsidRDefault="002931E8" w:rsidP="002931E8">
      <w:pPr>
        <w:pStyle w:val="ListParagraph"/>
        <w:numPr>
          <w:ilvl w:val="1"/>
          <w:numId w:val="4"/>
        </w:numPr>
      </w:pPr>
      <w:r w:rsidRPr="00020569">
        <w:t>S</w:t>
      </w:r>
      <w:r w:rsidRPr="00020569">
        <w:rPr>
          <w:vertAlign w:val="subscript"/>
        </w:rPr>
        <w:t>1</w:t>
      </w:r>
    </w:p>
    <w:p w:rsidR="002931E8" w:rsidRPr="00020569" w:rsidRDefault="002931E8" w:rsidP="002931E8">
      <w:pPr>
        <w:pStyle w:val="ListParagraph"/>
        <w:numPr>
          <w:ilvl w:val="1"/>
          <w:numId w:val="4"/>
        </w:numPr>
      </w:pPr>
      <w:r w:rsidRPr="00020569">
        <w:t>S</w:t>
      </w:r>
      <w:r w:rsidRPr="00020569">
        <w:rPr>
          <w:vertAlign w:val="subscript"/>
        </w:rPr>
        <w:t>2</w:t>
      </w:r>
    </w:p>
    <w:p w:rsidR="002931E8" w:rsidRPr="00020569" w:rsidRDefault="002931E8" w:rsidP="002931E8">
      <w:pPr>
        <w:pStyle w:val="ListParagraph"/>
        <w:numPr>
          <w:ilvl w:val="1"/>
          <w:numId w:val="4"/>
        </w:numPr>
      </w:pPr>
      <w:r w:rsidRPr="00020569">
        <w:t>S</w:t>
      </w:r>
      <w:r w:rsidRPr="00020569">
        <w:rPr>
          <w:vertAlign w:val="subscript"/>
        </w:rPr>
        <w:t>3</w:t>
      </w:r>
    </w:p>
    <w:p w:rsidR="00ED46D9" w:rsidRPr="00020569" w:rsidRDefault="00ED46D9" w:rsidP="00ED46D9">
      <w:pPr>
        <w:pStyle w:val="ListParagraph"/>
        <w:ind w:left="1800"/>
        <w:rPr>
          <w:vertAlign w:val="subscript"/>
        </w:rPr>
      </w:pPr>
    </w:p>
    <w:p w:rsidR="00ED46D9" w:rsidRPr="00020569" w:rsidRDefault="00ED46D9" w:rsidP="00ED46D9">
      <w:pPr>
        <w:pStyle w:val="ListParagraph"/>
        <w:ind w:left="1800"/>
        <w:rPr>
          <w:vertAlign w:val="subscript"/>
        </w:rPr>
      </w:pPr>
    </w:p>
    <w:p w:rsidR="00ED46D9" w:rsidRPr="00020569" w:rsidRDefault="00ED46D9" w:rsidP="00ED46D9">
      <w:pPr>
        <w:pStyle w:val="ListParagraph"/>
        <w:ind w:left="1800"/>
        <w:rPr>
          <w:vertAlign w:val="subscript"/>
        </w:rPr>
      </w:pPr>
    </w:p>
    <w:p w:rsidR="00ED46D9" w:rsidRPr="00020569" w:rsidRDefault="00ED46D9" w:rsidP="00ED46D9">
      <w:pPr>
        <w:pStyle w:val="ListParagraph"/>
        <w:ind w:left="1800"/>
      </w:pPr>
    </w:p>
    <w:p w:rsidR="00272743" w:rsidRPr="00020569" w:rsidRDefault="00ED46D9" w:rsidP="00272743">
      <w:pPr>
        <w:pStyle w:val="ListParagraph"/>
        <w:numPr>
          <w:ilvl w:val="0"/>
          <w:numId w:val="4"/>
        </w:numPr>
      </w:pPr>
      <w:r w:rsidRPr="00020569">
        <w:rPr>
          <w:b/>
        </w:rPr>
        <w:lastRenderedPageBreak/>
        <w:t>[</w:t>
      </w:r>
      <w:r w:rsidRPr="00020569">
        <w:rPr>
          <w:b/>
          <w:i/>
        </w:rPr>
        <w:t>8.</w:t>
      </w:r>
      <w:r w:rsidRPr="00020569">
        <w:rPr>
          <w:b/>
          <w:i/>
        </w:rPr>
        <w:t>5</w:t>
      </w:r>
      <w:r w:rsidRPr="00020569">
        <w:rPr>
          <w:b/>
          <w:i/>
        </w:rPr>
        <w:t xml:space="preserve"> The </w:t>
      </w:r>
      <w:r w:rsidRPr="00020569">
        <w:rPr>
          <w:b/>
          <w:i/>
        </w:rPr>
        <w:t>demand curve shifts</w:t>
      </w:r>
      <w:r w:rsidRPr="00020569">
        <w:rPr>
          <w:b/>
        </w:rPr>
        <w:t xml:space="preserve">] </w:t>
      </w:r>
      <w:r w:rsidR="00272743" w:rsidRPr="00020569">
        <w:t>Consider the diagram below. Suppose it refers to the market for beef. Then suppose that the price of pork falls. This will shift the demand for beef from the original demand curve D to _____.</w:t>
      </w:r>
    </w:p>
    <w:p w:rsidR="00272743" w:rsidRPr="00020569" w:rsidRDefault="00272743" w:rsidP="00272743">
      <w:pPr>
        <w:ind w:left="1080"/>
      </w:pPr>
      <w:r w:rsidRPr="00020569">
        <w:rPr>
          <w:noProof/>
        </w:rPr>
        <w:drawing>
          <wp:inline distT="0" distB="0" distL="0" distR="0">
            <wp:extent cx="3423182" cy="1898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4362" cy="1915768"/>
                    </a:xfrm>
                    <a:prstGeom prst="rect">
                      <a:avLst/>
                    </a:prstGeom>
                  </pic:spPr>
                </pic:pic>
              </a:graphicData>
            </a:graphic>
          </wp:inline>
        </w:drawing>
      </w:r>
    </w:p>
    <w:p w:rsidR="00272743" w:rsidRPr="00020569" w:rsidRDefault="00272743" w:rsidP="00272743">
      <w:pPr>
        <w:pStyle w:val="ListParagraph"/>
        <w:numPr>
          <w:ilvl w:val="1"/>
          <w:numId w:val="4"/>
        </w:numPr>
      </w:pPr>
      <w:r w:rsidRPr="00020569">
        <w:t>D</w:t>
      </w:r>
      <w:r w:rsidRPr="00020569">
        <w:rPr>
          <w:vertAlign w:val="subscript"/>
        </w:rPr>
        <w:t>1</w:t>
      </w:r>
    </w:p>
    <w:p w:rsidR="00272743" w:rsidRPr="00020569" w:rsidRDefault="00272743" w:rsidP="00272743">
      <w:pPr>
        <w:pStyle w:val="ListParagraph"/>
        <w:numPr>
          <w:ilvl w:val="1"/>
          <w:numId w:val="4"/>
        </w:numPr>
      </w:pPr>
      <w:r w:rsidRPr="00020569">
        <w:t>D</w:t>
      </w:r>
      <w:r w:rsidRPr="00020569">
        <w:rPr>
          <w:vertAlign w:val="subscript"/>
        </w:rPr>
        <w:t>2</w:t>
      </w:r>
    </w:p>
    <w:p w:rsidR="0049340F" w:rsidRPr="00020569" w:rsidRDefault="00272743" w:rsidP="00ED46D9">
      <w:pPr>
        <w:pStyle w:val="ListParagraph"/>
        <w:numPr>
          <w:ilvl w:val="1"/>
          <w:numId w:val="4"/>
        </w:numPr>
      </w:pPr>
      <w:r w:rsidRPr="00020569">
        <w:t>D</w:t>
      </w:r>
      <w:r w:rsidRPr="00020569">
        <w:rPr>
          <w:vertAlign w:val="subscript"/>
        </w:rPr>
        <w:t>3</w:t>
      </w:r>
    </w:p>
    <w:p w:rsidR="0049340F" w:rsidRPr="00020569" w:rsidRDefault="00ED46D9" w:rsidP="0049340F">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49340F" w:rsidRPr="00020569">
        <w:t>Consider the diagram below, and assume it refers to the supply and demand for oil. Suppose that a technological break-through makes solar energy much cheaper.</w:t>
      </w:r>
      <w:r w:rsidR="00982AE5" w:rsidRPr="00020569">
        <w:t xml:space="preserve"> Solar energy is a substitute for energy f</w:t>
      </w:r>
      <w:r w:rsidR="00993C32" w:rsidRPr="00020569">
        <w:t>rom</w:t>
      </w:r>
      <w:r w:rsidR="00982AE5" w:rsidRPr="00020569">
        <w:t xml:space="preserve"> oil.</w:t>
      </w:r>
      <w:r w:rsidR="0049340F" w:rsidRPr="00020569">
        <w:t xml:space="preserve"> What will happen to the supply and demand for oil, as well as the equilibrium price and quantity?</w:t>
      </w:r>
    </w:p>
    <w:p w:rsidR="0049340F" w:rsidRPr="00020569" w:rsidRDefault="0049340F" w:rsidP="0049340F">
      <w:pPr>
        <w:ind w:left="720"/>
      </w:pPr>
      <w:r w:rsidRPr="00020569">
        <w:rPr>
          <w:noProof/>
        </w:rPr>
        <w:drawing>
          <wp:inline distT="0" distB="0" distL="0" distR="0">
            <wp:extent cx="3981714" cy="23286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3255" cy="2335371"/>
                    </a:xfrm>
                    <a:prstGeom prst="rect">
                      <a:avLst/>
                    </a:prstGeom>
                  </pic:spPr>
                </pic:pic>
              </a:graphicData>
            </a:graphic>
          </wp:inline>
        </w:drawing>
      </w:r>
    </w:p>
    <w:p w:rsidR="0049340F" w:rsidRPr="00020569" w:rsidRDefault="0049340F" w:rsidP="0049340F">
      <w:pPr>
        <w:pStyle w:val="ListParagraph"/>
        <w:numPr>
          <w:ilvl w:val="1"/>
          <w:numId w:val="4"/>
        </w:numPr>
      </w:pPr>
      <w:r w:rsidRPr="00020569">
        <w:t>Demand decreases to D’</w:t>
      </w:r>
      <w:r w:rsidR="00993C32" w:rsidRPr="00020569">
        <w:t xml:space="preserve"> </w:t>
      </w:r>
      <w:r w:rsidRPr="00020569">
        <w:t>; Quantity supplied falls; price falls; quantity falls</w:t>
      </w:r>
    </w:p>
    <w:p w:rsidR="0049340F" w:rsidRPr="00020569" w:rsidRDefault="0049340F" w:rsidP="0049340F">
      <w:pPr>
        <w:pStyle w:val="ListParagraph"/>
        <w:numPr>
          <w:ilvl w:val="1"/>
          <w:numId w:val="4"/>
        </w:numPr>
      </w:pPr>
      <w:r w:rsidRPr="00020569">
        <w:t>Demand decreases to D’</w:t>
      </w:r>
      <w:r w:rsidR="00993C32" w:rsidRPr="00020569">
        <w:t xml:space="preserve"> </w:t>
      </w:r>
      <w:r w:rsidRPr="00020569">
        <w:t>; Supply also falls; price falls; quantity falls</w:t>
      </w:r>
    </w:p>
    <w:p w:rsidR="0049340F" w:rsidRPr="00020569" w:rsidRDefault="0049340F" w:rsidP="0049340F">
      <w:pPr>
        <w:pStyle w:val="ListParagraph"/>
        <w:numPr>
          <w:ilvl w:val="1"/>
          <w:numId w:val="4"/>
        </w:numPr>
      </w:pPr>
      <w:r w:rsidRPr="00020569">
        <w:t>Quantity decreases to D’</w:t>
      </w:r>
      <w:r w:rsidR="00993C32" w:rsidRPr="00020569">
        <w:t xml:space="preserve"> </w:t>
      </w:r>
      <w:r w:rsidRPr="00020569">
        <w:t>; Quantity supplied falls; price falls; quantity falls</w:t>
      </w:r>
    </w:p>
    <w:p w:rsidR="00993C32" w:rsidRPr="00020569" w:rsidRDefault="00993C32" w:rsidP="0049340F">
      <w:pPr>
        <w:pStyle w:val="ListParagraph"/>
        <w:numPr>
          <w:ilvl w:val="1"/>
          <w:numId w:val="4"/>
        </w:numPr>
      </w:pPr>
      <w:r w:rsidRPr="00020569">
        <w:t xml:space="preserve">Demand increases to D’’ ;  Quantity rises; price rises; quantity falls </w:t>
      </w:r>
    </w:p>
    <w:p w:rsidR="00982AE5" w:rsidRPr="00020569" w:rsidRDefault="00ED46D9" w:rsidP="00982AE5">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982AE5" w:rsidRPr="00020569">
        <w:t>Ramon Noodles are said to be a</w:t>
      </w:r>
      <w:r w:rsidR="00993C32" w:rsidRPr="00020569">
        <w:t>(</w:t>
      </w:r>
      <w:r w:rsidR="00982AE5" w:rsidRPr="00020569">
        <w:t>n</w:t>
      </w:r>
      <w:r w:rsidR="00993C32" w:rsidRPr="00020569">
        <w:t>)</w:t>
      </w:r>
      <w:r w:rsidR="00982AE5" w:rsidRPr="00020569">
        <w:t xml:space="preserve"> _________ good because its demand falls as income rises. Goods whose demand rises with income are referred to as ______ goods.</w:t>
      </w:r>
    </w:p>
    <w:p w:rsidR="00982AE5" w:rsidRPr="00020569" w:rsidRDefault="00982AE5" w:rsidP="00982AE5">
      <w:pPr>
        <w:pStyle w:val="ListParagraph"/>
        <w:numPr>
          <w:ilvl w:val="1"/>
          <w:numId w:val="4"/>
        </w:numPr>
      </w:pPr>
      <w:r w:rsidRPr="00020569">
        <w:t>Inelastic; elastic</w:t>
      </w:r>
    </w:p>
    <w:p w:rsidR="00982AE5" w:rsidRPr="00020569" w:rsidRDefault="00982AE5" w:rsidP="00982AE5">
      <w:pPr>
        <w:pStyle w:val="ListParagraph"/>
        <w:numPr>
          <w:ilvl w:val="1"/>
          <w:numId w:val="4"/>
        </w:numPr>
      </w:pPr>
      <w:r w:rsidRPr="00020569">
        <w:t>Elastic; inelastic</w:t>
      </w:r>
    </w:p>
    <w:p w:rsidR="00982AE5" w:rsidRPr="00020569" w:rsidRDefault="00982AE5" w:rsidP="00982AE5">
      <w:pPr>
        <w:pStyle w:val="ListParagraph"/>
        <w:numPr>
          <w:ilvl w:val="1"/>
          <w:numId w:val="4"/>
        </w:numPr>
      </w:pPr>
      <w:r w:rsidRPr="00020569">
        <w:t>Normal; inferior</w:t>
      </w:r>
    </w:p>
    <w:p w:rsidR="00982AE5" w:rsidRPr="00020569" w:rsidRDefault="00982AE5" w:rsidP="00982AE5">
      <w:pPr>
        <w:pStyle w:val="ListParagraph"/>
        <w:numPr>
          <w:ilvl w:val="1"/>
          <w:numId w:val="4"/>
        </w:numPr>
      </w:pPr>
      <w:r w:rsidRPr="00020569">
        <w:t>Inferior; normal</w:t>
      </w:r>
    </w:p>
    <w:p w:rsidR="00982AE5" w:rsidRPr="00020569" w:rsidRDefault="00982AE5" w:rsidP="00982AE5">
      <w:pPr>
        <w:pStyle w:val="ListParagraph"/>
        <w:numPr>
          <w:ilvl w:val="1"/>
          <w:numId w:val="4"/>
        </w:numPr>
      </w:pPr>
      <w:r w:rsidRPr="00020569">
        <w:t xml:space="preserve">Hicks; </w:t>
      </w:r>
      <w:proofErr w:type="spellStart"/>
      <w:r w:rsidRPr="00020569">
        <w:t>Marshallian</w:t>
      </w:r>
      <w:proofErr w:type="spellEnd"/>
    </w:p>
    <w:p w:rsidR="00982AE5" w:rsidRPr="00020569" w:rsidRDefault="00ED46D9" w:rsidP="00982AE5">
      <w:pPr>
        <w:pStyle w:val="ListParagraph"/>
        <w:numPr>
          <w:ilvl w:val="0"/>
          <w:numId w:val="4"/>
        </w:numPr>
      </w:pPr>
      <w:r w:rsidRPr="00020569">
        <w:rPr>
          <w:b/>
        </w:rPr>
        <w:lastRenderedPageBreak/>
        <w:t>[</w:t>
      </w:r>
      <w:r w:rsidRPr="00020569">
        <w:rPr>
          <w:b/>
          <w:i/>
        </w:rPr>
        <w:t>8.</w:t>
      </w:r>
      <w:r w:rsidRPr="00020569">
        <w:rPr>
          <w:b/>
        </w:rPr>
        <w:t xml:space="preserve"> </w:t>
      </w:r>
      <w:r w:rsidRPr="00020569">
        <w:rPr>
          <w:b/>
          <w:i/>
        </w:rPr>
        <w:t>Supply and Demand</w:t>
      </w:r>
      <w:r w:rsidRPr="00020569">
        <w:rPr>
          <w:b/>
        </w:rPr>
        <w:t xml:space="preserve">] </w:t>
      </w:r>
      <w:r w:rsidR="00982AE5" w:rsidRPr="00020569">
        <w:t>Assume that rice and beans are complements. If this is the case, then a rise in the price of rice will cause the demand for beans to ________, causing bean prices to _______.</w:t>
      </w:r>
    </w:p>
    <w:p w:rsidR="00982AE5" w:rsidRPr="00020569" w:rsidRDefault="00982AE5" w:rsidP="00982AE5">
      <w:pPr>
        <w:pStyle w:val="ListParagraph"/>
        <w:numPr>
          <w:ilvl w:val="1"/>
          <w:numId w:val="4"/>
        </w:numPr>
      </w:pPr>
      <w:r w:rsidRPr="00020569">
        <w:t>Rise; rise</w:t>
      </w:r>
    </w:p>
    <w:p w:rsidR="00982AE5" w:rsidRPr="00020569" w:rsidRDefault="00982AE5" w:rsidP="00982AE5">
      <w:pPr>
        <w:pStyle w:val="ListParagraph"/>
        <w:numPr>
          <w:ilvl w:val="1"/>
          <w:numId w:val="4"/>
        </w:numPr>
      </w:pPr>
      <w:r w:rsidRPr="00020569">
        <w:t>Fall; fall</w:t>
      </w:r>
    </w:p>
    <w:p w:rsidR="00982AE5" w:rsidRPr="00020569" w:rsidRDefault="00982AE5" w:rsidP="00982AE5">
      <w:pPr>
        <w:pStyle w:val="ListParagraph"/>
        <w:numPr>
          <w:ilvl w:val="1"/>
          <w:numId w:val="4"/>
        </w:numPr>
      </w:pPr>
      <w:r w:rsidRPr="00020569">
        <w:t>Rise; fall</w:t>
      </w:r>
    </w:p>
    <w:p w:rsidR="00982AE5" w:rsidRPr="00020569" w:rsidRDefault="00982AE5" w:rsidP="00982AE5">
      <w:pPr>
        <w:pStyle w:val="ListParagraph"/>
        <w:numPr>
          <w:ilvl w:val="1"/>
          <w:numId w:val="4"/>
        </w:numPr>
      </w:pPr>
      <w:r w:rsidRPr="00020569">
        <w:t>Fall; rise</w:t>
      </w:r>
    </w:p>
    <w:p w:rsidR="00982AE5" w:rsidRPr="00020569" w:rsidRDefault="00ED46D9" w:rsidP="00982AE5">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982AE5" w:rsidRPr="00020569">
        <w:t>If the supply of a good falls, and simultaneously, the demand for a good rises, what do we know about the price change?</w:t>
      </w:r>
    </w:p>
    <w:p w:rsidR="00982AE5" w:rsidRPr="00020569" w:rsidRDefault="00982AE5" w:rsidP="00982AE5">
      <w:pPr>
        <w:pStyle w:val="ListParagraph"/>
        <w:numPr>
          <w:ilvl w:val="1"/>
          <w:numId w:val="4"/>
        </w:numPr>
      </w:pPr>
      <w:r w:rsidRPr="00020569">
        <w:t>Price will definitely rise</w:t>
      </w:r>
    </w:p>
    <w:p w:rsidR="00982AE5" w:rsidRPr="00020569" w:rsidRDefault="00982AE5" w:rsidP="00982AE5">
      <w:pPr>
        <w:pStyle w:val="ListParagraph"/>
        <w:numPr>
          <w:ilvl w:val="1"/>
          <w:numId w:val="4"/>
        </w:numPr>
      </w:pPr>
      <w:r w:rsidRPr="00020569">
        <w:t>The price change is ambiguous (depends on the size of the curve shifts)</w:t>
      </w:r>
    </w:p>
    <w:p w:rsidR="00982AE5" w:rsidRPr="00020569" w:rsidRDefault="00982AE5" w:rsidP="00982AE5">
      <w:pPr>
        <w:pStyle w:val="ListParagraph"/>
        <w:numPr>
          <w:ilvl w:val="1"/>
          <w:numId w:val="4"/>
        </w:numPr>
      </w:pPr>
      <w:r w:rsidRPr="00020569">
        <w:t>Price will definitely fall</w:t>
      </w:r>
    </w:p>
    <w:p w:rsidR="00982AE5" w:rsidRPr="00020569" w:rsidRDefault="00ED46D9" w:rsidP="00982AE5">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982AE5" w:rsidRPr="00020569">
        <w:t>Suppose that the market price falls due to an increase in supply. The demand curve does not shift. Still, this causes consumers to purchase more. This change in consumer behavior is described as a(n)</w:t>
      </w:r>
    </w:p>
    <w:p w:rsidR="00982AE5" w:rsidRPr="00020569" w:rsidRDefault="00982AE5" w:rsidP="00982AE5">
      <w:pPr>
        <w:pStyle w:val="ListParagraph"/>
        <w:numPr>
          <w:ilvl w:val="1"/>
          <w:numId w:val="4"/>
        </w:numPr>
      </w:pPr>
      <w:r w:rsidRPr="00020569">
        <w:t>Increase in demand</w:t>
      </w:r>
    </w:p>
    <w:p w:rsidR="00982AE5" w:rsidRPr="00020569" w:rsidRDefault="00982AE5" w:rsidP="00982AE5">
      <w:pPr>
        <w:pStyle w:val="ListParagraph"/>
        <w:numPr>
          <w:ilvl w:val="1"/>
          <w:numId w:val="4"/>
        </w:numPr>
      </w:pPr>
      <w:r w:rsidRPr="00020569">
        <w:t>Increase in quantity demanded</w:t>
      </w:r>
    </w:p>
    <w:p w:rsidR="00982AE5" w:rsidRPr="00020569" w:rsidRDefault="00982AE5" w:rsidP="00982AE5">
      <w:pPr>
        <w:pStyle w:val="ListParagraph"/>
        <w:numPr>
          <w:ilvl w:val="1"/>
          <w:numId w:val="4"/>
        </w:numPr>
      </w:pPr>
      <w:r w:rsidRPr="00020569">
        <w:t>Demand paradigm-shift</w:t>
      </w:r>
    </w:p>
    <w:p w:rsidR="00982AE5" w:rsidRPr="00020569" w:rsidRDefault="00982AE5" w:rsidP="00982AE5">
      <w:pPr>
        <w:pStyle w:val="ListParagraph"/>
        <w:numPr>
          <w:ilvl w:val="1"/>
          <w:numId w:val="4"/>
        </w:numPr>
      </w:pPr>
      <w:r w:rsidRPr="00020569">
        <w:t>Demand shuffle</w:t>
      </w:r>
    </w:p>
    <w:p w:rsidR="008F15DE" w:rsidRPr="00020569" w:rsidRDefault="00ED46D9" w:rsidP="008F15DE">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8F15DE" w:rsidRPr="00020569">
        <w:t>If the intercept of a demand curve decreases, this refers to a(n)</w:t>
      </w:r>
    </w:p>
    <w:p w:rsidR="008F15DE" w:rsidRPr="00020569" w:rsidRDefault="008F15DE" w:rsidP="008F15DE">
      <w:pPr>
        <w:pStyle w:val="ListParagraph"/>
        <w:numPr>
          <w:ilvl w:val="1"/>
          <w:numId w:val="4"/>
        </w:numPr>
      </w:pPr>
      <w:r w:rsidRPr="00020569">
        <w:t>Increase in demand</w:t>
      </w:r>
    </w:p>
    <w:p w:rsidR="008F15DE" w:rsidRPr="00020569" w:rsidRDefault="008F15DE" w:rsidP="008F15DE">
      <w:pPr>
        <w:pStyle w:val="ListParagraph"/>
        <w:numPr>
          <w:ilvl w:val="1"/>
          <w:numId w:val="4"/>
        </w:numPr>
      </w:pPr>
      <w:r w:rsidRPr="00020569">
        <w:t>Increase in quantity demanded</w:t>
      </w:r>
    </w:p>
    <w:p w:rsidR="008F15DE" w:rsidRPr="00020569" w:rsidRDefault="008F15DE" w:rsidP="008F15DE">
      <w:pPr>
        <w:pStyle w:val="ListParagraph"/>
        <w:numPr>
          <w:ilvl w:val="1"/>
          <w:numId w:val="4"/>
        </w:numPr>
      </w:pPr>
      <w:r w:rsidRPr="00020569">
        <w:t>Decrease in demand</w:t>
      </w:r>
    </w:p>
    <w:p w:rsidR="008F15DE" w:rsidRPr="00020569" w:rsidRDefault="008F15DE" w:rsidP="008F15DE">
      <w:pPr>
        <w:pStyle w:val="ListParagraph"/>
        <w:numPr>
          <w:ilvl w:val="1"/>
          <w:numId w:val="4"/>
        </w:numPr>
      </w:pPr>
      <w:r w:rsidRPr="00020569">
        <w:t>Decrease in quantity demanded</w:t>
      </w:r>
    </w:p>
    <w:p w:rsidR="008F15DE" w:rsidRPr="00020569" w:rsidRDefault="00ED46D9" w:rsidP="008F15DE">
      <w:pPr>
        <w:pStyle w:val="ListParagraph"/>
        <w:numPr>
          <w:ilvl w:val="0"/>
          <w:numId w:val="4"/>
        </w:numPr>
      </w:pPr>
      <w:r w:rsidRPr="00020569">
        <w:rPr>
          <w:b/>
        </w:rPr>
        <w:t>[</w:t>
      </w:r>
      <w:r w:rsidRPr="00020569">
        <w:rPr>
          <w:b/>
          <w:i/>
        </w:rPr>
        <w:t>8.</w:t>
      </w:r>
      <w:r w:rsidRPr="00020569">
        <w:rPr>
          <w:b/>
        </w:rPr>
        <w:t xml:space="preserve"> </w:t>
      </w:r>
      <w:r w:rsidRPr="00020569">
        <w:rPr>
          <w:b/>
          <w:i/>
        </w:rPr>
        <w:t>Supply and Demand</w:t>
      </w:r>
      <w:r w:rsidRPr="00020569">
        <w:rPr>
          <w:b/>
        </w:rPr>
        <w:t xml:space="preserve">] </w:t>
      </w:r>
      <w:r w:rsidR="008F15DE" w:rsidRPr="00020569">
        <w:t>If the slope of a supply curve decreases, this refers to a(n)</w:t>
      </w:r>
    </w:p>
    <w:p w:rsidR="008F15DE" w:rsidRPr="00020569" w:rsidRDefault="008F15DE" w:rsidP="008F15DE">
      <w:pPr>
        <w:pStyle w:val="ListParagraph"/>
        <w:numPr>
          <w:ilvl w:val="1"/>
          <w:numId w:val="4"/>
        </w:numPr>
      </w:pPr>
      <w:r w:rsidRPr="00020569">
        <w:t>Increase in supply</w:t>
      </w:r>
    </w:p>
    <w:p w:rsidR="008F15DE" w:rsidRPr="00020569" w:rsidRDefault="008F15DE" w:rsidP="008F15DE">
      <w:pPr>
        <w:pStyle w:val="ListParagraph"/>
        <w:numPr>
          <w:ilvl w:val="1"/>
          <w:numId w:val="4"/>
        </w:numPr>
      </w:pPr>
      <w:r w:rsidRPr="00020569">
        <w:t>Increase in quantity supplied</w:t>
      </w:r>
    </w:p>
    <w:p w:rsidR="008F15DE" w:rsidRPr="00020569" w:rsidRDefault="008F15DE" w:rsidP="008F15DE">
      <w:pPr>
        <w:pStyle w:val="ListParagraph"/>
        <w:numPr>
          <w:ilvl w:val="1"/>
          <w:numId w:val="4"/>
        </w:numPr>
      </w:pPr>
      <w:r w:rsidRPr="00020569">
        <w:t>Decrease in supply</w:t>
      </w:r>
    </w:p>
    <w:p w:rsidR="008F15DE" w:rsidRPr="00020569" w:rsidRDefault="008F15DE" w:rsidP="008F15DE">
      <w:pPr>
        <w:pStyle w:val="ListParagraph"/>
        <w:numPr>
          <w:ilvl w:val="1"/>
          <w:numId w:val="4"/>
        </w:numPr>
      </w:pPr>
      <w:r w:rsidRPr="00020569">
        <w:t>Decrease in quantity supplied</w:t>
      </w:r>
    </w:p>
    <w:p w:rsidR="00ED46D9" w:rsidRPr="00020569" w:rsidRDefault="00ED46D9" w:rsidP="00ED46D9">
      <w:r w:rsidRPr="00020569">
        <w:br w:type="page"/>
      </w:r>
    </w:p>
    <w:p w:rsidR="001B551C" w:rsidRPr="00020569" w:rsidRDefault="00ED46D9" w:rsidP="001B551C">
      <w:pPr>
        <w:pStyle w:val="ListParagraph"/>
        <w:numPr>
          <w:ilvl w:val="0"/>
          <w:numId w:val="4"/>
        </w:numPr>
      </w:pPr>
      <w:r w:rsidRPr="00020569">
        <w:rPr>
          <w:b/>
        </w:rPr>
        <w:lastRenderedPageBreak/>
        <w:t>[</w:t>
      </w:r>
      <w:r w:rsidRPr="00020569">
        <w:rPr>
          <w:b/>
          <w:i/>
        </w:rPr>
        <w:t>8.</w:t>
      </w:r>
      <w:r w:rsidRPr="00020569">
        <w:rPr>
          <w:b/>
        </w:rPr>
        <w:t xml:space="preserve"> </w:t>
      </w:r>
      <w:r w:rsidRPr="00020569">
        <w:rPr>
          <w:b/>
          <w:i/>
        </w:rPr>
        <w:t>Supply and Demand</w:t>
      </w:r>
      <w:r w:rsidRPr="00020569">
        <w:rPr>
          <w:b/>
        </w:rPr>
        <w:t xml:space="preserve">] </w:t>
      </w:r>
      <w:r w:rsidR="005534D7" w:rsidRPr="00020569">
        <w:t>In the supply and demand curves given below, what are the correct supply and demand curve formulas?</w:t>
      </w:r>
    </w:p>
    <w:p w:rsidR="005534D7" w:rsidRPr="00020569" w:rsidRDefault="005534D7" w:rsidP="005534D7">
      <w:pPr>
        <w:pStyle w:val="ListParagraph"/>
        <w:ind w:left="1080"/>
      </w:pPr>
      <w:r w:rsidRPr="00020569">
        <w:rPr>
          <w:noProof/>
        </w:rPr>
        <w:drawing>
          <wp:inline distT="0" distB="0" distL="0" distR="0">
            <wp:extent cx="5182049" cy="504182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5.png"/>
                    <pic:cNvPicPr/>
                  </pic:nvPicPr>
                  <pic:blipFill>
                    <a:blip r:embed="rId11">
                      <a:extLst>
                        <a:ext uri="{28A0092B-C50C-407E-A947-70E740481C1C}">
                          <a14:useLocalDpi xmlns:a14="http://schemas.microsoft.com/office/drawing/2010/main" val="0"/>
                        </a:ext>
                      </a:extLst>
                    </a:blip>
                    <a:stretch>
                      <a:fillRect/>
                    </a:stretch>
                  </pic:blipFill>
                  <pic:spPr>
                    <a:xfrm>
                      <a:off x="0" y="0"/>
                      <a:ext cx="5182049" cy="5041829"/>
                    </a:xfrm>
                    <a:prstGeom prst="rect">
                      <a:avLst/>
                    </a:prstGeom>
                  </pic:spPr>
                </pic:pic>
              </a:graphicData>
            </a:graphic>
          </wp:inline>
        </w:drawing>
      </w:r>
    </w:p>
    <w:p w:rsidR="005534D7" w:rsidRPr="00020569" w:rsidRDefault="005534D7" w:rsidP="005534D7">
      <w:pPr>
        <w:pStyle w:val="ListParagraph"/>
        <w:numPr>
          <w:ilvl w:val="1"/>
          <w:numId w:val="4"/>
        </w:numPr>
      </w:pPr>
      <w:r w:rsidRPr="00020569">
        <w:t>Supply: P = 2 + (0.5)(Q); Demand: P = 17 – (0.5)(Q)</w:t>
      </w:r>
    </w:p>
    <w:p w:rsidR="005534D7" w:rsidRPr="00020569" w:rsidRDefault="005534D7" w:rsidP="005534D7">
      <w:pPr>
        <w:pStyle w:val="ListParagraph"/>
        <w:numPr>
          <w:ilvl w:val="1"/>
          <w:numId w:val="4"/>
        </w:numPr>
      </w:pPr>
      <w:r w:rsidRPr="00020569">
        <w:t>Supply: P = 2 + (2)(Q); Demand: P = 17 – (2)(Q)</w:t>
      </w:r>
    </w:p>
    <w:p w:rsidR="005534D7" w:rsidRPr="00020569" w:rsidRDefault="005534D7" w:rsidP="005534D7">
      <w:pPr>
        <w:pStyle w:val="ListParagraph"/>
        <w:numPr>
          <w:ilvl w:val="1"/>
          <w:numId w:val="4"/>
        </w:numPr>
      </w:pPr>
      <w:r w:rsidRPr="00020569">
        <w:t>Supply: P = 2 + (2)(Q); Demand: P = 17 – (0.5)(Q)</w:t>
      </w:r>
    </w:p>
    <w:p w:rsidR="005534D7" w:rsidRPr="00020569" w:rsidRDefault="005534D7" w:rsidP="005534D7">
      <w:pPr>
        <w:pStyle w:val="ListParagraph"/>
        <w:numPr>
          <w:ilvl w:val="1"/>
          <w:numId w:val="4"/>
        </w:numPr>
      </w:pPr>
      <w:r w:rsidRPr="00020569">
        <w:t>Supply: P = 2 + (0.5)(Q); Demand: P = 17 – (2)(Q)</w:t>
      </w:r>
    </w:p>
    <w:p w:rsidR="005534D7" w:rsidRPr="00020569" w:rsidRDefault="005534D7" w:rsidP="005534D7">
      <w:pPr>
        <w:pStyle w:val="ListParagraph"/>
        <w:numPr>
          <w:ilvl w:val="1"/>
          <w:numId w:val="4"/>
        </w:numPr>
      </w:pPr>
      <w:r w:rsidRPr="00020569">
        <w:t>Supply: P = 2 + (0.5)(Q); Demand: P = 18 – (2)(Q)</w:t>
      </w:r>
    </w:p>
    <w:p w:rsidR="004B7278" w:rsidRPr="00020569" w:rsidRDefault="004B7278">
      <w:r w:rsidRPr="00020569">
        <w:br w:type="page"/>
      </w:r>
    </w:p>
    <w:p w:rsidR="004B7278" w:rsidRPr="00020569" w:rsidRDefault="004B7278" w:rsidP="004B7278">
      <w:pPr>
        <w:pStyle w:val="ListParagraph"/>
        <w:ind w:left="1800"/>
      </w:pPr>
    </w:p>
    <w:p w:rsidR="004B7278" w:rsidRPr="00020569" w:rsidRDefault="00ED46D9" w:rsidP="004B7278">
      <w:pPr>
        <w:pStyle w:val="ListParagraph"/>
        <w:numPr>
          <w:ilvl w:val="0"/>
          <w:numId w:val="4"/>
        </w:numPr>
      </w:pPr>
      <w:r w:rsidRPr="00020569">
        <w:rPr>
          <w:b/>
        </w:rPr>
        <w:t>[</w:t>
      </w:r>
      <w:r w:rsidRPr="00020569">
        <w:rPr>
          <w:b/>
          <w:i/>
        </w:rPr>
        <w:t>8.</w:t>
      </w:r>
      <w:r w:rsidRPr="00020569">
        <w:rPr>
          <w:b/>
          <w:i/>
        </w:rPr>
        <w:t>3</w:t>
      </w:r>
      <w:r w:rsidRPr="00020569">
        <w:rPr>
          <w:b/>
        </w:rPr>
        <w:t xml:space="preserve"> </w:t>
      </w:r>
      <w:r w:rsidRPr="00020569">
        <w:rPr>
          <w:b/>
          <w:i/>
        </w:rPr>
        <w:t>The equilibrium price</w:t>
      </w:r>
      <w:r w:rsidRPr="00020569">
        <w:rPr>
          <w:b/>
        </w:rPr>
        <w:t xml:space="preserve">] </w:t>
      </w:r>
      <w:r w:rsidR="004B7278" w:rsidRPr="00020569">
        <w:t>Suppose the following supply and demand curves: Demand: 100 – (0.2)(Q); Supply: 22+0.4(Q). What is the equilibrium price and quantity?</w:t>
      </w:r>
    </w:p>
    <w:p w:rsidR="004B7278" w:rsidRPr="00020569" w:rsidRDefault="004B7278" w:rsidP="004B7278">
      <w:pPr>
        <w:pStyle w:val="ListParagraph"/>
        <w:numPr>
          <w:ilvl w:val="1"/>
          <w:numId w:val="4"/>
        </w:numPr>
      </w:pPr>
      <w:r w:rsidRPr="00020569">
        <w:t>Q</w:t>
      </w:r>
      <w:r w:rsidRPr="00020569">
        <w:rPr>
          <w:vertAlign w:val="superscript"/>
        </w:rPr>
        <w:t>E</w:t>
      </w:r>
      <w:r w:rsidRPr="00020569">
        <w:t xml:space="preserve"> = 122.2; P</w:t>
      </w:r>
      <w:r w:rsidRPr="00020569">
        <w:rPr>
          <w:vertAlign w:val="superscript"/>
        </w:rPr>
        <w:t>E</w:t>
      </w:r>
      <w:r w:rsidRPr="00020569">
        <w:t xml:space="preserve"> = $62.8</w:t>
      </w:r>
    </w:p>
    <w:p w:rsidR="004B7278" w:rsidRPr="00020569" w:rsidRDefault="004B7278" w:rsidP="004B7278">
      <w:pPr>
        <w:pStyle w:val="ListParagraph"/>
        <w:numPr>
          <w:ilvl w:val="1"/>
          <w:numId w:val="4"/>
        </w:numPr>
      </w:pPr>
      <w:r w:rsidRPr="00020569">
        <w:t>Q</w:t>
      </w:r>
      <w:r w:rsidRPr="00020569">
        <w:rPr>
          <w:vertAlign w:val="superscript"/>
        </w:rPr>
        <w:t>E</w:t>
      </w:r>
      <w:r w:rsidRPr="00020569">
        <w:t xml:space="preserve"> = 184.5; P</w:t>
      </w:r>
      <w:r w:rsidRPr="00020569">
        <w:rPr>
          <w:vertAlign w:val="superscript"/>
        </w:rPr>
        <w:t>E</w:t>
      </w:r>
      <w:r w:rsidRPr="00020569">
        <w:t xml:space="preserve"> = $55.5</w:t>
      </w:r>
    </w:p>
    <w:p w:rsidR="004B7278" w:rsidRPr="00020569" w:rsidRDefault="004B7278" w:rsidP="004B7278">
      <w:pPr>
        <w:pStyle w:val="ListParagraph"/>
        <w:numPr>
          <w:ilvl w:val="1"/>
          <w:numId w:val="4"/>
        </w:numPr>
      </w:pPr>
      <w:r w:rsidRPr="00020569">
        <w:t>Q</w:t>
      </w:r>
      <w:r w:rsidRPr="00020569">
        <w:rPr>
          <w:vertAlign w:val="superscript"/>
        </w:rPr>
        <w:t>E</w:t>
      </w:r>
      <w:r w:rsidRPr="00020569">
        <w:t xml:space="preserve"> = 130; P</w:t>
      </w:r>
      <w:r w:rsidRPr="00020569">
        <w:rPr>
          <w:vertAlign w:val="superscript"/>
        </w:rPr>
        <w:t>E</w:t>
      </w:r>
      <w:r w:rsidRPr="00020569">
        <w:t xml:space="preserve"> = $74</w:t>
      </w:r>
    </w:p>
    <w:p w:rsidR="004B7278" w:rsidRPr="00020569" w:rsidRDefault="004B7278" w:rsidP="004B7278">
      <w:pPr>
        <w:pStyle w:val="ListParagraph"/>
        <w:numPr>
          <w:ilvl w:val="1"/>
          <w:numId w:val="4"/>
        </w:numPr>
      </w:pPr>
      <w:r w:rsidRPr="00020569">
        <w:t>Q</w:t>
      </w:r>
      <w:r w:rsidRPr="00020569">
        <w:rPr>
          <w:vertAlign w:val="superscript"/>
        </w:rPr>
        <w:t>E</w:t>
      </w:r>
      <w:r w:rsidRPr="00020569">
        <w:t xml:space="preserve"> = 142; P</w:t>
      </w:r>
      <w:r w:rsidRPr="00020569">
        <w:rPr>
          <w:vertAlign w:val="superscript"/>
        </w:rPr>
        <w:t>E</w:t>
      </w:r>
      <w:r w:rsidRPr="00020569">
        <w:t xml:space="preserve"> = $80</w:t>
      </w:r>
    </w:p>
    <w:p w:rsidR="00F616B0" w:rsidRPr="00020569" w:rsidRDefault="00F616B0" w:rsidP="004B7278">
      <w:pPr>
        <w:pStyle w:val="ListParagraph"/>
        <w:numPr>
          <w:ilvl w:val="1"/>
          <w:numId w:val="4"/>
        </w:numPr>
      </w:pPr>
      <w:r w:rsidRPr="00020569">
        <w:t>Q</w:t>
      </w:r>
      <w:r w:rsidRPr="00020569">
        <w:rPr>
          <w:vertAlign w:val="superscript"/>
        </w:rPr>
        <w:t>E</w:t>
      </w:r>
      <w:r w:rsidRPr="00020569">
        <w:t xml:space="preserve"> = 151.4; P</w:t>
      </w:r>
      <w:r w:rsidRPr="00020569">
        <w:rPr>
          <w:vertAlign w:val="superscript"/>
        </w:rPr>
        <w:t>E</w:t>
      </w:r>
      <w:r w:rsidRPr="00020569">
        <w:t xml:space="preserve"> = $78.1</w:t>
      </w:r>
    </w:p>
    <w:bookmarkEnd w:id="0"/>
    <w:p w:rsidR="008F15DE" w:rsidRDefault="008F15DE" w:rsidP="001B551C">
      <w:pPr>
        <w:pStyle w:val="ListParagraph"/>
      </w:pPr>
    </w:p>
    <w:sectPr w:rsidR="008F15D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2B3" w:rsidRDefault="004012B3" w:rsidP="00DB5753">
      <w:r>
        <w:separator/>
      </w:r>
    </w:p>
  </w:endnote>
  <w:endnote w:type="continuationSeparator" w:id="0">
    <w:p w:rsidR="004012B3" w:rsidRDefault="004012B3" w:rsidP="00DB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056072"/>
      <w:docPartObj>
        <w:docPartGallery w:val="Page Numbers (Bottom of Page)"/>
        <w:docPartUnique/>
      </w:docPartObj>
    </w:sdtPr>
    <w:sdtEndPr>
      <w:rPr>
        <w:noProof/>
      </w:rPr>
    </w:sdtEndPr>
    <w:sdtContent>
      <w:p w:rsidR="00ED46D9" w:rsidRDefault="00ED46D9">
        <w:pPr>
          <w:pStyle w:val="Footer"/>
          <w:jc w:val="center"/>
        </w:pPr>
        <w:r>
          <w:fldChar w:fldCharType="begin"/>
        </w:r>
        <w:r>
          <w:instrText xml:space="preserve"> PAGE   \* MERGEFORMAT </w:instrText>
        </w:r>
        <w:r>
          <w:fldChar w:fldCharType="separate"/>
        </w:r>
        <w:r w:rsidR="00020569">
          <w:rPr>
            <w:noProof/>
          </w:rPr>
          <w:t>8</w:t>
        </w:r>
        <w:r>
          <w:rPr>
            <w:noProof/>
          </w:rPr>
          <w:fldChar w:fldCharType="end"/>
        </w:r>
      </w:p>
    </w:sdtContent>
  </w:sdt>
  <w:p w:rsidR="00ED46D9" w:rsidRDefault="00ED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2B3" w:rsidRDefault="004012B3" w:rsidP="00DB5753">
      <w:r>
        <w:separator/>
      </w:r>
    </w:p>
  </w:footnote>
  <w:footnote w:type="continuationSeparator" w:id="0">
    <w:p w:rsidR="004012B3" w:rsidRDefault="004012B3" w:rsidP="00DB5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753" w:rsidRDefault="00DB5753">
    <w:pPr>
      <w:pStyle w:val="Header"/>
      <w:rPr>
        <w:b/>
      </w:rPr>
    </w:pPr>
    <w:r w:rsidRPr="00DB5753">
      <w:rPr>
        <w:b/>
      </w:rPr>
      <w:t>Exam 3</w:t>
    </w:r>
    <w:r w:rsidRPr="00DB5753">
      <w:rPr>
        <w:b/>
      </w:rPr>
      <w:tab/>
    </w:r>
    <w:r w:rsidRPr="00DB5753">
      <w:rPr>
        <w:b/>
      </w:rPr>
      <w:tab/>
      <w:t>April 20 or 22</w:t>
    </w:r>
  </w:p>
  <w:p w:rsidR="003571BE" w:rsidRPr="00DB5753" w:rsidRDefault="003571BE">
    <w:pPr>
      <w:pStyle w:val="Header"/>
      <w:rPr>
        <w:b/>
      </w:rPr>
    </w:pPr>
    <w:r>
      <w:rPr>
        <w:b/>
      </w:rPr>
      <w:t>AGEC 1113-001</w:t>
    </w:r>
    <w:r>
      <w:rPr>
        <w:b/>
      </w:rPr>
      <w:tab/>
    </w:r>
    <w:r>
      <w:rPr>
        <w:b/>
      </w:rPr>
      <w:tab/>
      <w:t>Spring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5444"/>
    <w:multiLevelType w:val="hybridMultilevel"/>
    <w:tmpl w:val="6D446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F67D7"/>
    <w:multiLevelType w:val="hybridMultilevel"/>
    <w:tmpl w:val="797C0122"/>
    <w:lvl w:ilvl="0" w:tplc="D15441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0A2E5D"/>
    <w:multiLevelType w:val="hybridMultilevel"/>
    <w:tmpl w:val="ABC8C2C4"/>
    <w:lvl w:ilvl="0" w:tplc="D1544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DB4F7D"/>
    <w:multiLevelType w:val="hybridMultilevel"/>
    <w:tmpl w:val="45BCA33A"/>
    <w:lvl w:ilvl="0" w:tplc="D15441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8F"/>
    <w:rsid w:val="00020569"/>
    <w:rsid w:val="00035EF2"/>
    <w:rsid w:val="001079BF"/>
    <w:rsid w:val="00135E29"/>
    <w:rsid w:val="001B551C"/>
    <w:rsid w:val="001E638F"/>
    <w:rsid w:val="00272743"/>
    <w:rsid w:val="002931E8"/>
    <w:rsid w:val="0029406B"/>
    <w:rsid w:val="003571BE"/>
    <w:rsid w:val="004012B3"/>
    <w:rsid w:val="0049340F"/>
    <w:rsid w:val="004B7278"/>
    <w:rsid w:val="004C45FB"/>
    <w:rsid w:val="004F5784"/>
    <w:rsid w:val="00500911"/>
    <w:rsid w:val="00513734"/>
    <w:rsid w:val="005534D7"/>
    <w:rsid w:val="005F1ABC"/>
    <w:rsid w:val="00674886"/>
    <w:rsid w:val="00695663"/>
    <w:rsid w:val="007D7743"/>
    <w:rsid w:val="008E40A2"/>
    <w:rsid w:val="008F15DE"/>
    <w:rsid w:val="008F3592"/>
    <w:rsid w:val="00982AE5"/>
    <w:rsid w:val="00993C32"/>
    <w:rsid w:val="009C0152"/>
    <w:rsid w:val="009C243F"/>
    <w:rsid w:val="00A070A3"/>
    <w:rsid w:val="00A504E4"/>
    <w:rsid w:val="00AC4F4C"/>
    <w:rsid w:val="00BF3F8C"/>
    <w:rsid w:val="00CC0DC3"/>
    <w:rsid w:val="00D256F7"/>
    <w:rsid w:val="00D8484A"/>
    <w:rsid w:val="00DB5753"/>
    <w:rsid w:val="00E273C7"/>
    <w:rsid w:val="00ED46D9"/>
    <w:rsid w:val="00F10A3A"/>
    <w:rsid w:val="00F616B0"/>
    <w:rsid w:val="00F8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09446-C221-4820-951D-0929D570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53"/>
    <w:pPr>
      <w:tabs>
        <w:tab w:val="center" w:pos="4680"/>
        <w:tab w:val="right" w:pos="9360"/>
      </w:tabs>
    </w:pPr>
  </w:style>
  <w:style w:type="character" w:customStyle="1" w:styleId="HeaderChar">
    <w:name w:val="Header Char"/>
    <w:basedOn w:val="DefaultParagraphFont"/>
    <w:link w:val="Header"/>
    <w:uiPriority w:val="99"/>
    <w:rsid w:val="00DB5753"/>
  </w:style>
  <w:style w:type="paragraph" w:styleId="Footer">
    <w:name w:val="footer"/>
    <w:basedOn w:val="Normal"/>
    <w:link w:val="FooterChar"/>
    <w:uiPriority w:val="99"/>
    <w:unhideWhenUsed/>
    <w:rsid w:val="00DB5753"/>
    <w:pPr>
      <w:tabs>
        <w:tab w:val="center" w:pos="4680"/>
        <w:tab w:val="right" w:pos="9360"/>
      </w:tabs>
    </w:pPr>
  </w:style>
  <w:style w:type="character" w:customStyle="1" w:styleId="FooterChar">
    <w:name w:val="Footer Char"/>
    <w:basedOn w:val="DefaultParagraphFont"/>
    <w:link w:val="Footer"/>
    <w:uiPriority w:val="99"/>
    <w:rsid w:val="00DB5753"/>
  </w:style>
  <w:style w:type="paragraph" w:styleId="ListParagraph">
    <w:name w:val="List Paragraph"/>
    <w:basedOn w:val="Normal"/>
    <w:uiPriority w:val="34"/>
    <w:qFormat/>
    <w:rsid w:val="00A070A3"/>
    <w:pPr>
      <w:ind w:left="720"/>
      <w:contextualSpacing/>
    </w:pPr>
  </w:style>
  <w:style w:type="paragraph" w:customStyle="1" w:styleId="TableContents">
    <w:name w:val="Table Contents"/>
    <w:basedOn w:val="Normal"/>
    <w:rsid w:val="00674886"/>
    <w:pPr>
      <w:widowControl w:val="0"/>
      <w:suppressLineNumbers/>
      <w:suppressAutoHyphens/>
    </w:pPr>
    <w:rPr>
      <w:rFonts w:ascii="Palatino Linotype" w:eastAsia="Arial Unicode MS" w:hAnsi="Palatino Linotype" w:cs="Mangal"/>
      <w:kern w:val="1"/>
      <w:sz w:val="20"/>
      <w:szCs w:val="24"/>
      <w:lang w:eastAsia="hi-IN" w:bidi="hi-IN"/>
    </w:rPr>
  </w:style>
  <w:style w:type="paragraph" w:styleId="BalloonText">
    <w:name w:val="Balloon Text"/>
    <w:basedOn w:val="Normal"/>
    <w:link w:val="BalloonTextChar"/>
    <w:uiPriority w:val="99"/>
    <w:semiHidden/>
    <w:unhideWhenUsed/>
    <w:rsid w:val="00993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1690</Words>
  <Characters>9634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Bailey</dc:creator>
  <cp:keywords/>
  <dc:description/>
  <cp:lastModifiedBy>Norwood, Bailey</cp:lastModifiedBy>
  <cp:revision>3</cp:revision>
  <cp:lastPrinted>2015-04-16T14:13:00Z</cp:lastPrinted>
  <dcterms:created xsi:type="dcterms:W3CDTF">2015-04-16T14:15:00Z</dcterms:created>
  <dcterms:modified xsi:type="dcterms:W3CDTF">2015-04-16T14:15:00Z</dcterms:modified>
</cp:coreProperties>
</file>